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E22C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394D" w:rsidRPr="005B03DE" w:rsidRDefault="0016394D" w:rsidP="0016394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83F9E" w:rsidRDefault="00C905CF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94381148"/>
                <w:placeholder>
                  <w:docPart w:val="C52E5AA1C50240E98F14931A90358F9E"/>
                </w:placeholder>
              </w:sdtPr>
              <w:sdtEndPr/>
              <w:sdtContent>
                <w:r w:rsidR="0016394D" w:rsidRPr="003A49F9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Bárdi Zsuzsanna </w:t>
                </w:r>
                <w:proofErr w:type="gramStart"/>
                <w:r w:rsidR="0016394D" w:rsidRPr="003A49F9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alpolgármester   </w:t>
                </w:r>
                <w:r w:rsidR="0016394D" w:rsidRPr="003A49F9">
                  <w:rPr>
                    <w:rFonts w:ascii="Times New Roman" w:hAnsi="Times New Roman"/>
                    <w:b/>
                    <w:sz w:val="24"/>
                  </w:rPr>
                  <w:t>Sáli</w:t>
                </w:r>
                <w:proofErr w:type="gramEnd"/>
                <w:r w:rsidR="0016394D" w:rsidRPr="003A49F9">
                  <w:rPr>
                    <w:rFonts w:ascii="Times New Roman" w:hAnsi="Times New Roman"/>
                    <w:b/>
                    <w:sz w:val="24"/>
                  </w:rPr>
                  <w:t xml:space="preserve"> Annamária</w:t>
                </w:r>
              </w:sdtContent>
            </w:sdt>
            <w:r w:rsidR="0016394D" w:rsidRPr="003A49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926608494"/>
                <w:placeholder>
                  <w:docPart w:val="C52E5AA1C50240E98F14931A90358F9E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1260050505"/>
                    <w:placeholder>
                      <w:docPart w:val="C52E5AA1C50240E98F14931A90358F9E"/>
                    </w:placeholder>
                  </w:sdtPr>
                  <w:sdtEndPr/>
                  <w:sdtContent>
                    <w:r w:rsidR="0016394D" w:rsidRPr="003A49F9">
                      <w:rPr>
                        <w:rFonts w:ascii="Times New Roman" w:hAnsi="Times New Roman"/>
                        <w:b/>
                        <w:sz w:val="24"/>
                      </w:rPr>
                      <w:t>frakcióvezető</w:t>
                    </w:r>
                  </w:sdtContent>
                </w:sdt>
                <w:r w:rsidR="0016394D" w:rsidRPr="003A49F9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                                            </w:t>
                </w:r>
                <w:proofErr w:type="spellStart"/>
                <w:r w:rsidR="0016394D" w:rsidRPr="003A49F9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Bónus</w:t>
                </w:r>
                <w:proofErr w:type="spellEnd"/>
                <w:r w:rsidR="0016394D" w:rsidRPr="003A49F9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 Éva önkormányzati képviselő</w:t>
                </w:r>
              </w:sdtContent>
            </w:sdt>
          </w:p>
        </w:tc>
      </w:tr>
    </w:tbl>
    <w:p w:rsidR="00CC0CD0" w:rsidRPr="005B03DE" w:rsidRDefault="009A38F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A38F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A38F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905C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905C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A38F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30B02" w:rsidRDefault="009A38F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30B0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30B0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030B0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30B02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030B0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30B02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030B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30B0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30B0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030B02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030B0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30B02" w:rsidRDefault="009A38F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0B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30B0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30B02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030B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30B0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9A38FF" w:rsidP="00CE7C2C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CE7C2C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Budapest Főváros VII. kerület Erzsébetváros Önkormányzatának tulajdonában lévő piacokról szóló 9/2015. (III</w:t>
          </w:r>
          <w:r w:rsidR="005A64E1">
            <w:rPr>
              <w:rFonts w:ascii="Times New Roman" w:hAnsi="Times New Roman"/>
              <w:sz w:val="24"/>
            </w:rPr>
            <w:t>.31.) önkormányzati rendelet</w:t>
          </w:r>
          <w:r>
            <w:rPr>
              <w:rFonts w:ascii="Times New Roman" w:hAnsi="Times New Roman"/>
              <w:sz w:val="24"/>
            </w:rPr>
            <w:t xml:space="preserve"> módosítására</w:t>
          </w:r>
          <w:r w:rsidR="001F0720">
            <w:rPr>
              <w:rFonts w:ascii="Times New Roman" w:hAnsi="Times New Roman"/>
              <w:sz w:val="24"/>
            </w:rPr>
            <w:t xml:space="preserve"> – a kaució mértékének csökkentésére, valamint a </w:t>
          </w:r>
          <w:r w:rsidR="00D733BD">
            <w:rPr>
              <w:rFonts w:ascii="Times New Roman" w:hAnsi="Times New Roman"/>
              <w:sz w:val="24"/>
            </w:rPr>
            <w:t xml:space="preserve">bérleti szerződések mintáját tartalmazó </w:t>
          </w:r>
          <w:r w:rsidR="00E85666" w:rsidRPr="00386535">
            <w:rPr>
              <w:rFonts w:ascii="Times New Roman" w:hAnsi="Times New Roman"/>
              <w:sz w:val="24"/>
            </w:rPr>
            <w:t xml:space="preserve">337/2021. (IV.12.) </w:t>
          </w:r>
          <w:r w:rsidR="00E85666">
            <w:rPr>
              <w:rFonts w:ascii="Times New Roman" w:hAnsi="Times New Roman"/>
              <w:sz w:val="24"/>
            </w:rPr>
            <w:t xml:space="preserve">és </w:t>
          </w:r>
          <w:r w:rsidR="00E85666" w:rsidRPr="00386535">
            <w:rPr>
              <w:rFonts w:ascii="Times New Roman" w:hAnsi="Times New Roman"/>
              <w:sz w:val="24"/>
            </w:rPr>
            <w:t>33</w:t>
          </w:r>
          <w:r w:rsidR="00E85666">
            <w:rPr>
              <w:rFonts w:ascii="Times New Roman" w:hAnsi="Times New Roman"/>
              <w:sz w:val="24"/>
            </w:rPr>
            <w:t>8</w:t>
          </w:r>
          <w:r w:rsidR="00E85666" w:rsidRPr="00386535">
            <w:rPr>
              <w:rFonts w:ascii="Times New Roman" w:hAnsi="Times New Roman"/>
              <w:sz w:val="24"/>
            </w:rPr>
            <w:t>/2021. (IV.12.</w:t>
          </w:r>
          <w:proofErr w:type="gramStart"/>
          <w:r w:rsidR="00E85666" w:rsidRPr="00386535">
            <w:rPr>
              <w:rFonts w:ascii="Times New Roman" w:hAnsi="Times New Roman"/>
              <w:sz w:val="24"/>
            </w:rPr>
            <w:t xml:space="preserve">) </w:t>
          </w:r>
          <w:r w:rsidR="00D733BD">
            <w:rPr>
              <w:rFonts w:ascii="Times New Roman" w:hAnsi="Times New Roman"/>
              <w:sz w:val="24"/>
            </w:rPr>
            <w:t xml:space="preserve"> határozatok</w:t>
          </w:r>
          <w:proofErr w:type="gramEnd"/>
          <w:r w:rsidR="00D733BD">
            <w:rPr>
              <w:rFonts w:ascii="Times New Roman" w:hAnsi="Times New Roman"/>
              <w:sz w:val="24"/>
            </w:rPr>
            <w:t xml:space="preserve"> hatályon kívül helyezésére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9A38F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C0CD0" w:rsidRPr="005B03DE" w:rsidRDefault="009A38F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Kaszás Tamás</w:t>
          </w:r>
        </w:sdtContent>
      </w:sdt>
    </w:p>
    <w:p w:rsidR="00CC0CD0" w:rsidRPr="005B03DE" w:rsidRDefault="009A38F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alpolgármesteri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A38F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A38F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9A38F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19D0" w:rsidRPr="005B03DE" w:rsidRDefault="002C19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C08C8" w:rsidRDefault="009A38F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C08C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7C08C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7C08C8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C65F87" w:rsidRDefault="009A38F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5F8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C65F87">
        <w:rPr>
          <w:rFonts w:ascii="Times New Roman" w:hAnsi="Times New Roman"/>
          <w:b/>
          <w:bCs/>
          <w:sz w:val="24"/>
          <w:szCs w:val="24"/>
        </w:rPr>
        <w:t>ok</w:t>
      </w:r>
      <w:r w:rsidRPr="00C65F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65F8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65F87">
        <w:rPr>
          <w:rFonts w:ascii="Times New Roman" w:hAnsi="Times New Roman"/>
          <w:b/>
          <w:bCs/>
          <w:sz w:val="24"/>
          <w:szCs w:val="24"/>
        </w:rPr>
        <w:t>egyszerű</w:t>
      </w:r>
      <w:r w:rsidRPr="00C65F8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C65F87" w:rsidRDefault="009A38FF" w:rsidP="00C65F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65F87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C65F87" w:rsidRDefault="00C65F87" w:rsidP="00C65F87">
      <w:pPr>
        <w:pStyle w:val="Nincstrkz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223C9">
        <w:rPr>
          <w:rFonts w:ascii="Times New Roman" w:hAnsi="Times New Roman"/>
          <w:b/>
          <w:sz w:val="24"/>
          <w:szCs w:val="24"/>
        </w:rPr>
        <w:lastRenderedPageBreak/>
        <w:t>Tisztelt Képviselő</w:t>
      </w:r>
      <w:r>
        <w:rPr>
          <w:rFonts w:ascii="Times New Roman" w:hAnsi="Times New Roman"/>
          <w:b/>
          <w:sz w:val="24"/>
          <w:szCs w:val="24"/>
        </w:rPr>
        <w:t>-testület!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73069" w:rsidRPr="00D10C8D" w:rsidRDefault="009A38FF" w:rsidP="00F730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en-US"/>
        </w:rPr>
      </w:pPr>
      <w:bookmarkStart w:id="1" w:name="insertionPlace"/>
      <w:r w:rsidRPr="009520C7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A Klauzál </w:t>
      </w:r>
      <w:r w:rsidRPr="00D10C8D">
        <w:rPr>
          <w:rFonts w:ascii="Times New Roman" w:hAnsi="Times New Roman" w:cstheme="minorBidi"/>
          <w:color w:val="222222"/>
          <w:sz w:val="24"/>
          <w:szCs w:val="24"/>
          <w:lang w:eastAsia="en-US"/>
        </w:rPr>
        <w:t>C</w:t>
      </w:r>
      <w:r w:rsidRPr="009520C7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sarnok üres üzlethelyiségei iránt </w:t>
      </w:r>
      <w:r w:rsidRPr="00D10C8D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az utóbbi időben </w:t>
      </w:r>
      <w:r w:rsidRPr="009520C7">
        <w:rPr>
          <w:rFonts w:ascii="Times New Roman" w:hAnsi="Times New Roman" w:cstheme="minorBidi"/>
          <w:color w:val="222222"/>
          <w:sz w:val="24"/>
          <w:szCs w:val="24"/>
          <w:lang w:eastAsia="en-US"/>
        </w:rPr>
        <w:t>megélénkült a kereslet,</w:t>
      </w:r>
      <w:r w:rsidRPr="00D10C8D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 az Erzsébetvárosi Piacüzemeltetési Kft.</w:t>
      </w:r>
      <w:r w:rsidRPr="009520C7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 több potenciális bérlővel is tárgyal. A tapasztalatok azt mutatják, hogy a</w:t>
      </w:r>
      <w:r w:rsidRPr="00D10C8D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 hatályos</w:t>
      </w:r>
      <w:r w:rsidRPr="009520C7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 </w:t>
      </w:r>
      <w:r w:rsidRPr="00D10C8D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Piacrendelet által előírt </w:t>
      </w:r>
      <w:r w:rsidRPr="009520C7">
        <w:rPr>
          <w:rFonts w:ascii="Times New Roman" w:hAnsi="Times New Roman" w:cstheme="minorBidi"/>
          <w:color w:val="222222"/>
          <w:sz w:val="24"/>
          <w:szCs w:val="24"/>
          <w:lang w:eastAsia="en-US"/>
        </w:rPr>
        <w:t>4 havi kaució</w:t>
      </w:r>
      <w:r w:rsidRPr="00D10C8D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 az üzlethelyiségek és raktárak bérlésével kapcsolatos általános gyakorlathoz képest túlzott mértékű. </w:t>
      </w:r>
    </w:p>
    <w:p w:rsidR="00F73069" w:rsidRPr="00D10C8D" w:rsidRDefault="00F73069" w:rsidP="00F730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en-US"/>
        </w:rPr>
      </w:pPr>
    </w:p>
    <w:p w:rsidR="00F73069" w:rsidRPr="00D10C8D" w:rsidRDefault="009A38FF" w:rsidP="00F730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en-US"/>
        </w:rPr>
      </w:pPr>
      <w:r w:rsidRPr="00D10C8D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A kauciónak a bérleti jogviszony meghatározott időn (2 ill. 4 év) belül történő megszűnésének esetére vonatkozó szabály – azaz a kaució teljes vagy részleges elvesztése – a korábbi, jellemzően határozott időre megkötött bérleti szerződéses konstrukcióra tekintettel lépett hatályba. </w:t>
      </w:r>
    </w:p>
    <w:p w:rsidR="00F73069" w:rsidRPr="00D10C8D" w:rsidRDefault="00F73069" w:rsidP="00F730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en-US"/>
        </w:rPr>
      </w:pPr>
    </w:p>
    <w:p w:rsidR="00F73069" w:rsidRPr="00F73069" w:rsidRDefault="009A38FF" w:rsidP="00F730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en-US"/>
        </w:rPr>
      </w:pPr>
      <w:r w:rsidRPr="00D10C8D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A jelenlegi gyakorlat szerint azonban jellemzően határozatlan idejű bérleti szerződések jönnek létre, a kaucióra vonatkozó hatályos rendelkezések azonban a felmondási lehetőséget jelképessé teszik. </w:t>
      </w:r>
      <w:r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 </w:t>
      </w:r>
      <w:r w:rsidRPr="00D10C8D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A potenciális bérlők számára a kaució mértékére és visszafizetésére vonatkozó hatályos rendeleti szabályozás egyértelműen hátrányos és az új </w:t>
      </w:r>
      <w:r>
        <w:rPr>
          <w:rFonts w:ascii="Times New Roman" w:hAnsi="Times New Roman" w:cstheme="minorBidi"/>
          <w:color w:val="222222"/>
          <w:sz w:val="24"/>
          <w:szCs w:val="24"/>
          <w:lang w:eastAsia="en-US"/>
        </w:rPr>
        <w:t>bérleti szerződések megkötése</w:t>
      </w:r>
      <w:r w:rsidRPr="00D10C8D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 ellen hat, ezért javasoljuk a Piacrendelet fentiek </w:t>
      </w:r>
      <w:r w:rsidR="00054D1C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alapján történő </w:t>
      </w:r>
      <w:r w:rsidRPr="00D10C8D">
        <w:rPr>
          <w:rFonts w:ascii="Times New Roman" w:hAnsi="Times New Roman" w:cstheme="minorBidi"/>
          <w:color w:val="222222"/>
          <w:sz w:val="24"/>
          <w:szCs w:val="24"/>
          <w:lang w:eastAsia="en-US"/>
        </w:rPr>
        <w:t>módosítását.</w:t>
      </w:r>
    </w:p>
    <w:p w:rsidR="00F73069" w:rsidRDefault="00F73069" w:rsidP="006B21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</w:p>
    <w:p w:rsidR="006B219B" w:rsidRDefault="009A38FF" w:rsidP="006B21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Korábban </w:t>
      </w:r>
      <w:r w:rsidRPr="00EF6A29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Budapest Főváros VII. kerület Erzsébetváros Önkormányzatának </w:t>
      </w:r>
      <w:r w:rsidR="00E85666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Polgármestere </w:t>
      </w:r>
      <w:r w:rsidR="00E85666" w:rsidRPr="003C2510">
        <w:rPr>
          <w:shd w:val="clear" w:color="auto" w:fill="FFFFFF"/>
          <w:lang w:eastAsia="en-US"/>
        </w:rPr>
        <w:t xml:space="preserve">a </w:t>
      </w:r>
      <w:r w:rsidR="00E85666" w:rsidRPr="00883F9E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>katasztrófavédelemről és a hozzá kapcsolódó egyes törvények módosításáról szóló 2011. évi CXXVIII. törvény 46.§ (4) bekezdésében foglalt jogköre alapján,</w:t>
      </w:r>
      <w:r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 a </w:t>
      </w:r>
      <w:r w:rsidRPr="006B219B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337/2021. (IV.12) </w:t>
      </w:r>
      <w:r w:rsidR="00D114F6" w:rsidRPr="00D114F6">
        <w:rPr>
          <w:rFonts w:ascii="Times New Roman" w:eastAsiaTheme="minorHAnsi" w:hAnsi="Times New Roman" w:cstheme="minorBidi"/>
          <w:i/>
          <w:sz w:val="24"/>
          <w:szCs w:val="24"/>
          <w:shd w:val="clear" w:color="auto" w:fill="FFFFFF"/>
          <w:lang w:eastAsia="en-US"/>
        </w:rPr>
        <w:t>(az előterjesztés 1. sz. melléklete)</w:t>
      </w:r>
      <w:r w:rsidR="00D114F6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 </w:t>
      </w:r>
      <w:r w:rsidRPr="006B219B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és </w:t>
      </w:r>
      <w:r w:rsidR="00F73069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a </w:t>
      </w:r>
      <w:r w:rsidRPr="006B219B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338/2021. (IV.12) </w:t>
      </w:r>
      <w:r w:rsidR="00D114F6" w:rsidRPr="00D114F6">
        <w:rPr>
          <w:rFonts w:ascii="Times New Roman" w:eastAsiaTheme="minorHAnsi" w:hAnsi="Times New Roman" w:cstheme="minorBidi"/>
          <w:i/>
          <w:sz w:val="24"/>
          <w:szCs w:val="24"/>
          <w:shd w:val="clear" w:color="auto" w:fill="FFFFFF"/>
          <w:lang w:eastAsia="en-US"/>
        </w:rPr>
        <w:t>(az előterjesztés 2. sz. melléklete)</w:t>
      </w:r>
      <w:r w:rsidR="00D114F6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 </w:t>
      </w:r>
      <w:r w:rsidRPr="006B219B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>határozatával</w:t>
      </w:r>
      <w:r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 hagyta jóvá a Piacrendelet hatálya alá tartozó bérlemények bérbeadására vonatkozó bérleti szerződés</w:t>
      </w:r>
      <w:r w:rsidR="00EE3A65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>ek</w:t>
      </w:r>
      <w:r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 mintá</w:t>
      </w:r>
      <w:r w:rsidR="00EE3A65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>já</w:t>
      </w:r>
      <w:r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>t.</w:t>
      </w:r>
      <w:r w:rsidR="00F73069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>A minta elfogadására annak ellenére került sor, hogy nincs olyan jogszabályi rendelkezés, amely a bérlemények bérbeadására vonatkozó bérleti szerződés minta kötelező alkalmazását írná elő.</w:t>
      </w:r>
    </w:p>
    <w:p w:rsidR="006B219B" w:rsidRDefault="009A38FF" w:rsidP="006B21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 </w:t>
      </w:r>
    </w:p>
    <w:p w:rsidR="006B219B" w:rsidRDefault="009A38FF" w:rsidP="006B21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>A gyakorlat alapján nyilvánvalóvá</w:t>
      </w:r>
      <w:r w:rsidR="00F73069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 vált, hogy a bérleti szerződés</w:t>
      </w:r>
      <w:r w:rsidR="00E32712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>minta alkalmazása nem teszi lehetővé a sok szempontból eltérő bérleti jogviszonyok megfelelő kezelését, a szerződéses feltételek személyre szabott meghatározását, ezért javasoljuk a minta alkalmazását elrendelő határozat</w:t>
      </w:r>
      <w:r w:rsidR="00EE3A65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>ok</w:t>
      </w:r>
      <w:r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 hatályon kívül helyezését</w:t>
      </w:r>
      <w:r w:rsidR="00F73069"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 xml:space="preserve"> is</w:t>
      </w:r>
      <w:r>
        <w:rPr>
          <w:rFonts w:ascii="Times New Roman" w:eastAsiaTheme="minorHAnsi" w:hAnsi="Times New Roman" w:cstheme="minorBidi"/>
          <w:sz w:val="24"/>
          <w:szCs w:val="24"/>
          <w:shd w:val="clear" w:color="auto" w:fill="FFFFFF"/>
          <w:lang w:eastAsia="en-US"/>
        </w:rPr>
        <w:t>.</w:t>
      </w:r>
    </w:p>
    <w:p w:rsidR="00F73069" w:rsidRDefault="00F73069" w:rsidP="007C08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67BE4" w:rsidRDefault="00B67BE4" w:rsidP="00B67B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B67BE4" w:rsidRDefault="00B67BE4" w:rsidP="007C08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67BE4" w:rsidRPr="00C67058" w:rsidRDefault="00B67BE4" w:rsidP="007C08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B219B" w:rsidRDefault="009A38FF" w:rsidP="007C08C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val="hu"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Kérem a Tisztelt Képviselő-testületet az előterjesztés megtárgyalására és a határozati javaslat</w:t>
      </w:r>
      <w:r w:rsidR="007C08C8"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ok</w:t>
      </w:r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, valamint a rendelet-tervezet elfogadására.</w:t>
      </w:r>
    </w:p>
    <w:p w:rsidR="00E32712" w:rsidRDefault="00E32712">
      <w:pPr>
        <w:spacing w:after="160" w:line="259" w:lineRule="auto"/>
        <w:rPr>
          <w:rFonts w:ascii="TimesNewRoman" w:eastAsia="Calibri" w:hAnsi="TimesNewRoman" w:cs="TimesNewRoman"/>
          <w:sz w:val="24"/>
          <w:szCs w:val="24"/>
          <w:lang w:eastAsia="en-US"/>
        </w:rPr>
      </w:pPr>
    </w:p>
    <w:p w:rsidR="00016C33" w:rsidRDefault="00016C33" w:rsidP="00016C33">
      <w:pPr>
        <w:spacing w:before="240" w:after="240" w:line="259" w:lineRule="auto"/>
        <w:jc w:val="center"/>
        <w:rPr>
          <w:rFonts w:ascii="Times New Roman" w:eastAsia="Calibri" w:hAnsi="Times New Roman"/>
          <w:sz w:val="24"/>
          <w:szCs w:val="24"/>
          <w:lang w:val="hu"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val="hu" w:eastAsia="en-US"/>
        </w:rPr>
        <w:t>Hatásvizsgálat</w:t>
      </w:r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 xml:space="preserve"> </w:t>
      </w:r>
    </w:p>
    <w:p w:rsidR="00016C33" w:rsidRDefault="00016C33" w:rsidP="00016C33">
      <w:pPr>
        <w:spacing w:before="240" w:after="240" w:line="259" w:lineRule="auto"/>
        <w:jc w:val="both"/>
        <w:rPr>
          <w:rFonts w:ascii="Times New Roman" w:eastAsia="Calibri" w:hAnsi="Times New Roman"/>
          <w:sz w:val="24"/>
          <w:szCs w:val="24"/>
          <w:lang w:val="hu"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 xml:space="preserve">A Budapest Főváros VII. Kerület Erzsébetváros Önkormányzata Képviselő-testületének a </w:t>
      </w:r>
      <w:r w:rsidRPr="00EF6A29">
        <w:rPr>
          <w:rFonts w:ascii="TimesNewRoman" w:eastAsiaTheme="minorHAnsi" w:hAnsi="TimesNewRoman" w:cs="TimesNewRoman"/>
          <w:sz w:val="24"/>
          <w:szCs w:val="24"/>
          <w:lang w:eastAsia="en-US"/>
        </w:rPr>
        <w:t xml:space="preserve">Budapest Főváros VII. kerület Erzsébetváros Önkormányzatának tulajdonában lévő piacokról szóló 9/2015. </w:t>
      </w:r>
      <w:r w:rsidRPr="00EF6A29">
        <w:rPr>
          <w:rFonts w:ascii="TimesNewRoman" w:eastAsiaTheme="minorHAnsi" w:hAnsi="TimesNewRoman" w:cs="TimesNewRoman"/>
          <w:sz w:val="24"/>
          <w:szCs w:val="24"/>
          <w:lang w:eastAsia="en-US"/>
        </w:rPr>
        <w:lastRenderedPageBreak/>
        <w:t>(II</w:t>
      </w:r>
      <w:r>
        <w:rPr>
          <w:rFonts w:ascii="TimesNewRoman" w:eastAsiaTheme="minorHAnsi" w:hAnsi="TimesNewRoman" w:cs="TimesNewRoman"/>
          <w:sz w:val="24"/>
          <w:szCs w:val="24"/>
          <w:lang w:eastAsia="en-US"/>
        </w:rPr>
        <w:t xml:space="preserve">I.31.) önkormányzati rendelet </w:t>
      </w:r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módosításának várható hatásai a jogalkotásról szóló 2010. évi CXXX. törvény 17. §-a szerint:</w:t>
      </w:r>
    </w:p>
    <w:p w:rsidR="00016C33" w:rsidRDefault="00016C33" w:rsidP="00016C33">
      <w:pPr>
        <w:spacing w:before="240" w:after="240" w:line="259" w:lineRule="auto"/>
        <w:ind w:left="567" w:hanging="360"/>
        <w:jc w:val="both"/>
        <w:rPr>
          <w:rFonts w:ascii="Times New Roman" w:eastAsia="Calibri" w:hAnsi="Times New Roman"/>
          <w:sz w:val="24"/>
          <w:szCs w:val="24"/>
          <w:lang w:val="hu"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1.</w:t>
      </w:r>
      <w:r>
        <w:rPr>
          <w:rFonts w:ascii="Times New Roman" w:eastAsiaTheme="minorHAnsi" w:hAnsi="Times New Roman" w:cstheme="minorBidi"/>
          <w:sz w:val="14"/>
          <w:szCs w:val="14"/>
          <w:lang w:val="hu" w:eastAsia="en-US"/>
        </w:rPr>
        <w:t xml:space="preserve">  </w:t>
      </w:r>
      <w:r>
        <w:rPr>
          <w:rFonts w:ascii="Times New Roman" w:eastAsiaTheme="minorHAnsi" w:hAnsi="Times New Roman" w:cstheme="minorBidi"/>
          <w:sz w:val="14"/>
          <w:szCs w:val="14"/>
          <w:lang w:val="hu" w:eastAsia="en-US"/>
        </w:rPr>
        <w:tab/>
      </w:r>
      <w:r>
        <w:rPr>
          <w:rFonts w:ascii="Times New Roman" w:eastAsiaTheme="minorHAnsi" w:hAnsi="Times New Roman" w:cstheme="minorBidi"/>
          <w:b/>
          <w:sz w:val="24"/>
          <w:szCs w:val="24"/>
          <w:lang w:val="hu" w:eastAsia="en-US"/>
        </w:rPr>
        <w:t>A jogszabály társadalmi, gazdasági, költségvetési hatásai</w:t>
      </w:r>
      <w:r>
        <w:rPr>
          <w:rFonts w:ascii="Times New Roman" w:eastAsiaTheme="minorHAnsi" w:hAnsi="Times New Roman" w:cstheme="minorBidi"/>
          <w:b/>
          <w:sz w:val="24"/>
          <w:szCs w:val="24"/>
          <w:lang w:val="hu" w:eastAsia="en-US"/>
        </w:rPr>
        <w:br/>
      </w:r>
      <w:r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A </w:t>
      </w:r>
      <w:r w:rsidRPr="00D10C8D">
        <w:rPr>
          <w:rFonts w:ascii="Times New Roman" w:hAnsi="Times New Roman" w:cstheme="minorBidi"/>
          <w:color w:val="222222"/>
          <w:sz w:val="24"/>
          <w:szCs w:val="24"/>
          <w:lang w:eastAsia="en-US"/>
        </w:rPr>
        <w:t>Piacrendelet</w:t>
      </w:r>
      <w:r>
        <w:rPr>
          <w:rFonts w:ascii="Times New Roman" w:hAnsi="Times New Roman" w:cstheme="minorBidi"/>
          <w:color w:val="222222"/>
          <w:sz w:val="24"/>
          <w:szCs w:val="24"/>
          <w:lang w:eastAsia="en-US"/>
        </w:rPr>
        <w:t>ünk</w:t>
      </w:r>
      <w:r w:rsidRPr="00D10C8D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 által előírt </w:t>
      </w:r>
      <w:r w:rsidRPr="009520C7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4 havi </w:t>
      </w:r>
      <w:proofErr w:type="gramStart"/>
      <w:r w:rsidRPr="009520C7">
        <w:rPr>
          <w:rFonts w:ascii="Times New Roman" w:hAnsi="Times New Roman" w:cstheme="minorBidi"/>
          <w:color w:val="222222"/>
          <w:sz w:val="24"/>
          <w:szCs w:val="24"/>
          <w:lang w:eastAsia="en-US"/>
        </w:rPr>
        <w:t>kaució</w:t>
      </w:r>
      <w:proofErr w:type="gramEnd"/>
      <w:r w:rsidRPr="00D10C8D"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 az üzlethelyiségek és raktárak bérlésével kapcsolatos általános gyakorlathoz képest túlzott mértékű</w:t>
      </w:r>
      <w:r>
        <w:rPr>
          <w:rFonts w:ascii="Times New Roman" w:hAnsi="Times New Roman" w:cstheme="minorBidi"/>
          <w:color w:val="222222"/>
          <w:sz w:val="24"/>
          <w:szCs w:val="24"/>
          <w:lang w:eastAsia="en-US"/>
        </w:rPr>
        <w:t xml:space="preserve">. A rendelet módosításával ezt 2 hónapra javasoljuk csökkenteni, ezzel segítve a Klauzál Csarnok jobb kiadhatóságát. A módosítás elfogadása esetén több bérleti díj bevételre lehet számítani, mely a költségvetés bevételi oldalát növeli. </w:t>
      </w:r>
    </w:p>
    <w:p w:rsidR="00016C33" w:rsidRDefault="00016C33" w:rsidP="00016C33">
      <w:pPr>
        <w:spacing w:before="240" w:after="240" w:line="259" w:lineRule="auto"/>
        <w:ind w:left="567" w:hanging="360"/>
        <w:rPr>
          <w:rFonts w:ascii="Times New Roman" w:eastAsia="Calibri" w:hAnsi="Times New Roman"/>
          <w:sz w:val="24"/>
          <w:szCs w:val="24"/>
          <w:lang w:val="hu"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2.</w:t>
      </w:r>
      <w:r>
        <w:rPr>
          <w:rFonts w:ascii="Times New Roman" w:eastAsiaTheme="minorHAnsi" w:hAnsi="Times New Roman" w:cstheme="minorBidi"/>
          <w:sz w:val="14"/>
          <w:szCs w:val="14"/>
          <w:lang w:val="hu" w:eastAsia="en-US"/>
        </w:rPr>
        <w:t xml:space="preserve">      </w:t>
      </w:r>
      <w:r>
        <w:rPr>
          <w:rFonts w:ascii="Times New Roman" w:eastAsiaTheme="minorHAnsi" w:hAnsi="Times New Roman" w:cstheme="minorBidi"/>
          <w:b/>
          <w:sz w:val="24"/>
          <w:szCs w:val="24"/>
          <w:lang w:val="hu" w:eastAsia="en-US"/>
        </w:rPr>
        <w:t>A jogszabály környezeti és egészségi következményei</w:t>
      </w:r>
      <w:r>
        <w:rPr>
          <w:rFonts w:ascii="Times New Roman" w:eastAsiaTheme="minorHAnsi" w:hAnsi="Times New Roman" w:cstheme="minorBidi"/>
          <w:b/>
          <w:sz w:val="24"/>
          <w:szCs w:val="24"/>
          <w:lang w:val="hu" w:eastAsia="en-US"/>
        </w:rPr>
        <w:br/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A</w:t>
      </w:r>
      <w:proofErr w:type="gramEnd"/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 xml:space="preserve"> Rendelet módosításának közvetlen környezeti és egészségi következményei nincsenek.</w:t>
      </w:r>
    </w:p>
    <w:p w:rsidR="00016C33" w:rsidRDefault="00016C33" w:rsidP="00016C33">
      <w:pPr>
        <w:spacing w:before="240" w:after="240" w:line="259" w:lineRule="auto"/>
        <w:ind w:left="567" w:hanging="360"/>
        <w:rPr>
          <w:rFonts w:ascii="Times New Roman" w:eastAsia="Calibri" w:hAnsi="Times New Roman"/>
          <w:sz w:val="24"/>
          <w:szCs w:val="24"/>
          <w:lang w:val="hu"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3.</w:t>
      </w:r>
      <w:r>
        <w:rPr>
          <w:rFonts w:ascii="Times New Roman" w:eastAsiaTheme="minorHAnsi" w:hAnsi="Times New Roman" w:cstheme="minorBidi"/>
          <w:sz w:val="14"/>
          <w:szCs w:val="14"/>
          <w:lang w:val="hu" w:eastAsia="en-US"/>
        </w:rPr>
        <w:t xml:space="preserve">      </w:t>
      </w:r>
      <w:r>
        <w:rPr>
          <w:rFonts w:ascii="Times New Roman" w:eastAsiaTheme="minorHAnsi" w:hAnsi="Times New Roman" w:cstheme="minorBidi"/>
          <w:b/>
          <w:sz w:val="24"/>
          <w:szCs w:val="24"/>
          <w:lang w:val="hu" w:eastAsia="en-US"/>
        </w:rPr>
        <w:t>A jogszabály adminisztratív terheket befolyásoló hatásai</w:t>
      </w:r>
      <w:r>
        <w:rPr>
          <w:rFonts w:ascii="Times New Roman" w:eastAsiaTheme="minorHAnsi" w:hAnsi="Times New Roman" w:cstheme="minorBidi"/>
          <w:b/>
          <w:sz w:val="24"/>
          <w:szCs w:val="24"/>
          <w:lang w:val="hu" w:eastAsia="en-US"/>
        </w:rPr>
        <w:br/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A</w:t>
      </w:r>
      <w:proofErr w:type="gramEnd"/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 xml:space="preserve"> Rendelet módosítása, illetve kiegészítése nem eredményez jelentős többlet adminisztratív feladatokat.</w:t>
      </w:r>
    </w:p>
    <w:p w:rsidR="00016C33" w:rsidRDefault="00016C33" w:rsidP="00016C33">
      <w:pPr>
        <w:spacing w:before="240" w:after="240" w:line="259" w:lineRule="auto"/>
        <w:ind w:left="567" w:hanging="360"/>
        <w:rPr>
          <w:rFonts w:ascii="Times New Roman" w:eastAsia="Calibri" w:hAnsi="Times New Roman"/>
          <w:sz w:val="24"/>
          <w:szCs w:val="24"/>
          <w:lang w:val="hu"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4.</w:t>
      </w:r>
      <w:r>
        <w:rPr>
          <w:rFonts w:ascii="Times New Roman" w:eastAsiaTheme="minorHAnsi" w:hAnsi="Times New Roman" w:cstheme="minorBidi"/>
          <w:sz w:val="14"/>
          <w:szCs w:val="14"/>
          <w:lang w:val="hu" w:eastAsia="en-US"/>
        </w:rPr>
        <w:t xml:space="preserve">      </w:t>
      </w:r>
      <w:r>
        <w:rPr>
          <w:rFonts w:ascii="Times New Roman" w:eastAsiaTheme="minorHAnsi" w:hAnsi="Times New Roman" w:cstheme="minorBidi"/>
          <w:b/>
          <w:sz w:val="24"/>
          <w:szCs w:val="24"/>
          <w:lang w:val="hu" w:eastAsia="en-US"/>
        </w:rPr>
        <w:t>A jogszabály megalkotásának szükségessége, a jogalkotás elmaradásának várható következményei</w:t>
      </w:r>
      <w:r>
        <w:rPr>
          <w:rFonts w:ascii="Times New Roman" w:eastAsiaTheme="minorHAnsi" w:hAnsi="Times New Roman" w:cstheme="minorBidi"/>
          <w:b/>
          <w:sz w:val="24"/>
          <w:szCs w:val="24"/>
          <w:lang w:val="hu" w:eastAsia="en-US"/>
        </w:rPr>
        <w:br/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A</w:t>
      </w:r>
      <w:proofErr w:type="gramEnd"/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 xml:space="preserve"> Rendelet módosítására törvényi kötelezés nincs, a jogalkotás esetleges elmaradása jogsértést nem okoz.</w:t>
      </w:r>
    </w:p>
    <w:p w:rsidR="00016C33" w:rsidRPr="00C65F87" w:rsidRDefault="00016C33" w:rsidP="00016C33">
      <w:pPr>
        <w:spacing w:before="240" w:after="240" w:line="259" w:lineRule="auto"/>
        <w:ind w:left="567" w:hanging="360"/>
        <w:rPr>
          <w:rFonts w:ascii="Times New Roman" w:eastAsia="Calibri" w:hAnsi="Times New Roman"/>
          <w:sz w:val="24"/>
          <w:szCs w:val="24"/>
          <w:lang w:val="hu"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5.</w:t>
      </w:r>
      <w:r>
        <w:rPr>
          <w:rFonts w:ascii="Times New Roman" w:eastAsiaTheme="minorHAnsi" w:hAnsi="Times New Roman" w:cstheme="minorBidi"/>
          <w:sz w:val="14"/>
          <w:szCs w:val="14"/>
          <w:lang w:val="hu" w:eastAsia="en-US"/>
        </w:rPr>
        <w:t xml:space="preserve">      </w:t>
      </w:r>
      <w:r>
        <w:rPr>
          <w:rFonts w:ascii="Times New Roman" w:eastAsiaTheme="minorHAnsi" w:hAnsi="Times New Roman" w:cstheme="minorBidi"/>
          <w:b/>
          <w:sz w:val="24"/>
          <w:szCs w:val="24"/>
          <w:lang w:val="hu" w:eastAsia="en-US"/>
        </w:rPr>
        <w:t>A jogszabály alkalmazásához szükséges személyi, szervezeti, tárgyi és pénzügyi feltételek</w:t>
      </w:r>
      <w:r>
        <w:rPr>
          <w:rFonts w:ascii="Times New Roman" w:eastAsiaTheme="minorHAnsi" w:hAnsi="Times New Roman" w:cstheme="minorBidi"/>
          <w:b/>
          <w:sz w:val="24"/>
          <w:szCs w:val="24"/>
          <w:lang w:val="hu" w:eastAsia="en-US"/>
        </w:rPr>
        <w:br/>
      </w:r>
      <w:proofErr w:type="gramStart"/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A</w:t>
      </w:r>
      <w:proofErr w:type="gramEnd"/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 xml:space="preserve"> Rendelet módosítása többlet személyi vagy tárgyi feltételt nem igényel, a szabályozáshoz szükséges személyi, tárgyi és pénzügyi feltételek rendelkezésre állnak</w:t>
      </w:r>
    </w:p>
    <w:p w:rsidR="00B67BE4" w:rsidRDefault="00B67BE4" w:rsidP="002C19D0">
      <w:pPr>
        <w:spacing w:after="120" w:line="259" w:lineRule="auto"/>
        <w:rPr>
          <w:rFonts w:ascii="TimesNewRoman" w:eastAsia="Calibri" w:hAnsi="TimesNewRoman" w:cs="TimesNewRoman"/>
          <w:sz w:val="24"/>
          <w:szCs w:val="24"/>
          <w:lang w:eastAsia="en-US"/>
        </w:rPr>
      </w:pPr>
    </w:p>
    <w:p w:rsidR="00F73069" w:rsidRDefault="009A38FF" w:rsidP="002C19D0">
      <w:pPr>
        <w:spacing w:before="240" w:after="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val="hu" w:eastAsia="en-US"/>
        </w:rPr>
      </w:pPr>
      <w:r w:rsidRPr="004D6385">
        <w:rPr>
          <w:rFonts w:ascii="Times New Roman" w:eastAsiaTheme="minorHAnsi" w:hAnsi="Times New Roman" w:cstheme="minorBidi"/>
          <w:b/>
          <w:sz w:val="24"/>
          <w:szCs w:val="24"/>
          <w:lang w:val="hu" w:eastAsia="en-US"/>
        </w:rPr>
        <w:t>Határozati javaslat</w:t>
      </w:r>
      <w:r w:rsidR="006C315B">
        <w:rPr>
          <w:rFonts w:ascii="Times New Roman" w:eastAsiaTheme="minorHAnsi" w:hAnsi="Times New Roman" w:cstheme="minorBidi"/>
          <w:b/>
          <w:sz w:val="24"/>
          <w:szCs w:val="24"/>
          <w:lang w:val="hu" w:eastAsia="en-US"/>
        </w:rPr>
        <w:t>ok</w:t>
      </w:r>
    </w:p>
    <w:p w:rsidR="006C315B" w:rsidRDefault="006C315B" w:rsidP="002C19D0">
      <w:pPr>
        <w:spacing w:before="120" w:after="120" w:line="259" w:lineRule="auto"/>
        <w:jc w:val="center"/>
        <w:rPr>
          <w:rFonts w:ascii="Times New Roman" w:eastAsia="Calibri" w:hAnsi="Times New Roman"/>
          <w:b/>
          <w:sz w:val="24"/>
          <w:szCs w:val="24"/>
          <w:lang w:val="hu"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val="hu" w:eastAsia="en-US"/>
        </w:rPr>
        <w:t>I.</w:t>
      </w:r>
    </w:p>
    <w:p w:rsidR="00E32712" w:rsidRDefault="009A38FF" w:rsidP="00E32712">
      <w:pPr>
        <w:autoSpaceDE w:val="0"/>
        <w:autoSpaceDN w:val="0"/>
        <w:spacing w:after="160" w:line="259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 w:rsidRPr="004D6385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Budapest Főváros VII. kerület Erzsébetváros Önkormányzata Képviselő-testületének </w:t>
      </w:r>
      <w:r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            </w:t>
      </w:r>
      <w:r w:rsidRPr="004D6385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.../2023. (V</w:t>
      </w:r>
      <w:r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I</w:t>
      </w:r>
      <w:r w:rsidRPr="004D6385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. </w:t>
      </w:r>
      <w:r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21</w:t>
      </w:r>
      <w:r w:rsidRPr="004D6385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.) határozata</w:t>
      </w:r>
      <w:r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 </w:t>
      </w:r>
      <w:r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>
        <w:rPr>
          <w:rFonts w:ascii="Times New Roman" w:eastAsiaTheme="minorHAnsi" w:hAnsi="Times New Roman"/>
          <w:b/>
          <w:bCs/>
          <w:spacing w:val="-5"/>
          <w:sz w:val="24"/>
          <w:szCs w:val="24"/>
          <w:u w:val="single"/>
          <w:lang w:eastAsia="en-US"/>
        </w:rPr>
        <w:t xml:space="preserve">Klauzál Téri Vásárcsarnokban </w:t>
      </w:r>
      <w:r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lévő üzlethelyiségekre és raktárakra vonatkozó bérleti szerződés minta tárgyában</w:t>
      </w:r>
    </w:p>
    <w:p w:rsidR="00E32712" w:rsidRDefault="009A38FF" w:rsidP="00E32712">
      <w:pPr>
        <w:spacing w:after="0" w:line="240" w:lineRule="auto"/>
        <w:jc w:val="both"/>
        <w:rPr>
          <w:rFonts w:ascii="Times New Roman" w:eastAsia="Calibri" w:hAnsi="Times New Roman"/>
          <w:color w:val="2A2B2C"/>
          <w:sz w:val="24"/>
          <w:szCs w:val="24"/>
          <w:lang w:eastAsia="en-US"/>
        </w:rPr>
      </w:pPr>
      <w:r w:rsidRPr="004D6385"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>Budapest Főváros VII. kerület Erzsébetváros Önkormányzatának Képviselő-testülete úgy dönt, hogy</w:t>
      </w:r>
      <w:r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 xml:space="preserve"> a </w:t>
      </w:r>
      <w:r w:rsidRPr="00F73069"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33</w:t>
      </w:r>
      <w:r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>7</w:t>
      </w:r>
      <w:r w:rsidRPr="00F73069"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 xml:space="preserve">/2021. (IV.12) </w:t>
      </w:r>
      <w:r w:rsidR="00EE3A65"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 xml:space="preserve">számú, </w:t>
      </w:r>
      <w:r w:rsidRPr="005954E5"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>a Klauzál Téri Vásárcsarnokban lévő üzlethelyiségekre és raktárakra vonatkozó bérleti szerződés minta elfogadás</w:t>
      </w:r>
      <w:r w:rsidR="00EE3A65"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 xml:space="preserve">áról szóló </w:t>
      </w:r>
      <w:r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>határozatát hatályon kívül helyezi.</w:t>
      </w:r>
    </w:p>
    <w:p w:rsidR="00E32712" w:rsidRDefault="00E32712" w:rsidP="00E32712">
      <w:pPr>
        <w:spacing w:after="0" w:line="240" w:lineRule="auto"/>
        <w:jc w:val="both"/>
        <w:rPr>
          <w:rFonts w:ascii="Times New Roman" w:eastAsia="Calibri" w:hAnsi="Times New Roman"/>
          <w:color w:val="2A2B2C"/>
          <w:sz w:val="24"/>
          <w:szCs w:val="24"/>
          <w:lang w:eastAsia="en-US"/>
        </w:rPr>
      </w:pPr>
    </w:p>
    <w:p w:rsidR="00E32712" w:rsidRPr="002D31D7" w:rsidRDefault="009A38FF" w:rsidP="00E32712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45CC0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Felelős</w:t>
      </w:r>
      <w:r w:rsidRPr="002D31D7">
        <w:rPr>
          <w:rFonts w:ascii="Times New Roman" w:eastAsiaTheme="minorHAnsi" w:hAnsi="Times New Roman" w:cstheme="minorBidi"/>
          <w:sz w:val="24"/>
          <w:szCs w:val="24"/>
          <w:lang w:eastAsia="en-US"/>
        </w:rPr>
        <w:t>: Niedermüller Péter polgármester</w:t>
      </w:r>
    </w:p>
    <w:p w:rsidR="00E32712" w:rsidRPr="00CC1D61" w:rsidRDefault="009A38FF" w:rsidP="00E32712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C1D6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Határidő</w:t>
      </w:r>
      <w:r w:rsidRPr="00CC1D61">
        <w:rPr>
          <w:rFonts w:ascii="Times New Roman" w:eastAsiaTheme="minorHAnsi" w:hAnsi="Times New Roman" w:cstheme="minorBidi"/>
          <w:sz w:val="24"/>
          <w:szCs w:val="24"/>
          <w:lang w:eastAsia="en-US"/>
        </w:rPr>
        <w:t>: azonnal</w:t>
      </w:r>
    </w:p>
    <w:p w:rsidR="00E32712" w:rsidRPr="004D6385" w:rsidRDefault="00E32712" w:rsidP="007C08C8">
      <w:pPr>
        <w:spacing w:before="240" w:after="240" w:line="259" w:lineRule="auto"/>
        <w:rPr>
          <w:rFonts w:ascii="Times New Roman" w:eastAsia="Calibri" w:hAnsi="Times New Roman"/>
          <w:b/>
          <w:sz w:val="24"/>
          <w:szCs w:val="24"/>
          <w:lang w:val="hu" w:eastAsia="en-US"/>
        </w:rPr>
      </w:pPr>
    </w:p>
    <w:p w:rsidR="006C315B" w:rsidRPr="006C315B" w:rsidRDefault="006C315B" w:rsidP="006C315B">
      <w:pPr>
        <w:autoSpaceDE w:val="0"/>
        <w:autoSpaceDN w:val="0"/>
        <w:spacing w:after="160" w:line="259" w:lineRule="auto"/>
        <w:jc w:val="center"/>
        <w:rPr>
          <w:rFonts w:ascii="Times New Roman" w:eastAsiaTheme="minorHAnsi" w:hAnsi="Times New Roman" w:cstheme="minorBidi"/>
          <w:b/>
          <w:color w:val="2A2B2C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color w:val="2A2B2C"/>
          <w:sz w:val="24"/>
          <w:szCs w:val="24"/>
          <w:lang w:eastAsia="en-US"/>
        </w:rPr>
        <w:t>II.</w:t>
      </w:r>
    </w:p>
    <w:p w:rsidR="00F73069" w:rsidRDefault="009A38FF" w:rsidP="00F73069">
      <w:pPr>
        <w:autoSpaceDE w:val="0"/>
        <w:autoSpaceDN w:val="0"/>
        <w:spacing w:after="160" w:line="259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 w:rsidRPr="004D6385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4D6385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Képviselő-testületének </w:t>
      </w:r>
      <w:r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            </w:t>
      </w:r>
      <w:r w:rsidRPr="004D6385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.</w:t>
      </w:r>
      <w:proofErr w:type="gramEnd"/>
      <w:r w:rsidRPr="004D6385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../2023. (V</w:t>
      </w:r>
      <w:r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I</w:t>
      </w:r>
      <w:r w:rsidRPr="004D6385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. </w:t>
      </w:r>
      <w:r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21</w:t>
      </w:r>
      <w:r w:rsidRPr="004D6385"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>.) határozata</w:t>
      </w:r>
      <w:r>
        <w:rPr>
          <w:rFonts w:ascii="Times New Roman" w:eastAsiaTheme="minorHAnsi" w:hAnsi="Times New Roman" w:cstheme="minorBidi"/>
          <w:b/>
          <w:color w:val="2A2B2C"/>
          <w:sz w:val="24"/>
          <w:szCs w:val="24"/>
          <w:u w:val="single"/>
          <w:lang w:eastAsia="en-US"/>
        </w:rPr>
        <w:t xml:space="preserve"> </w:t>
      </w:r>
      <w:r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>
        <w:rPr>
          <w:rFonts w:ascii="Times New Roman" w:eastAsiaTheme="minorHAnsi" w:hAnsi="Times New Roman"/>
          <w:b/>
          <w:bCs/>
          <w:spacing w:val="-5"/>
          <w:sz w:val="24"/>
          <w:szCs w:val="24"/>
          <w:u w:val="single"/>
          <w:lang w:eastAsia="en-US"/>
        </w:rPr>
        <w:t xml:space="preserve">Garay Téri Piacon </w:t>
      </w:r>
      <w:r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lévő üzlethelyiségekre és raktárakra vonatkozó bérleti szerződés minta tárgyában</w:t>
      </w:r>
    </w:p>
    <w:p w:rsidR="005954E5" w:rsidRDefault="009A38FF" w:rsidP="005954E5">
      <w:pPr>
        <w:spacing w:after="0" w:line="240" w:lineRule="auto"/>
        <w:jc w:val="both"/>
        <w:rPr>
          <w:rFonts w:ascii="Times New Roman" w:eastAsia="Calibri" w:hAnsi="Times New Roman"/>
          <w:color w:val="2A2B2C"/>
          <w:sz w:val="24"/>
          <w:szCs w:val="24"/>
          <w:lang w:eastAsia="en-US"/>
        </w:rPr>
      </w:pPr>
      <w:r w:rsidRPr="004D6385"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>Budapest Főváros VII. kerület Erzsébetváros Önkormányzatának Képviselő-testülete úgy dönt, hogy</w:t>
      </w:r>
      <w:r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 xml:space="preserve"> a </w:t>
      </w:r>
      <w:r w:rsidRPr="00F73069"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338/2021. (IV.12) </w:t>
      </w:r>
      <w:r w:rsidR="00EE3A65"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 xml:space="preserve">számú, </w:t>
      </w:r>
      <w:r w:rsidRPr="00F73069"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>a Garay Téri Piacon lévő üzlethelyiségekre és raktárakra vonatkozó bérleti szerződés minta elfogadás</w:t>
      </w:r>
      <w:r w:rsidR="00EE3A65"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 xml:space="preserve">áról szóló </w:t>
      </w:r>
      <w:r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>határozatát hatályon kívül helyezi.</w:t>
      </w:r>
      <w:r w:rsidRPr="005954E5">
        <w:rPr>
          <w:rFonts w:ascii="Times New Roman" w:eastAsiaTheme="minorHAnsi" w:hAnsi="Times New Roman" w:cstheme="minorBidi"/>
          <w:color w:val="2A2B2C"/>
          <w:sz w:val="24"/>
          <w:szCs w:val="24"/>
          <w:lang w:eastAsia="en-US"/>
        </w:rPr>
        <w:t xml:space="preserve"> </w:t>
      </w:r>
    </w:p>
    <w:p w:rsidR="005954E5" w:rsidRDefault="005954E5" w:rsidP="005954E5">
      <w:pPr>
        <w:spacing w:after="0" w:line="240" w:lineRule="auto"/>
        <w:jc w:val="both"/>
        <w:rPr>
          <w:rFonts w:ascii="Times New Roman" w:eastAsia="Calibri" w:hAnsi="Times New Roman"/>
          <w:color w:val="2A2B2C"/>
          <w:sz w:val="24"/>
          <w:szCs w:val="24"/>
          <w:lang w:eastAsia="en-US"/>
        </w:rPr>
      </w:pPr>
    </w:p>
    <w:p w:rsidR="005954E5" w:rsidRPr="002D31D7" w:rsidRDefault="009A38FF" w:rsidP="005954E5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45CC0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Felelős</w:t>
      </w:r>
      <w:r w:rsidRPr="002D31D7">
        <w:rPr>
          <w:rFonts w:ascii="Times New Roman" w:eastAsiaTheme="minorHAnsi" w:hAnsi="Times New Roman" w:cstheme="minorBidi"/>
          <w:sz w:val="24"/>
          <w:szCs w:val="24"/>
          <w:lang w:eastAsia="en-US"/>
        </w:rPr>
        <w:t>: Niedermüller Péter polgármester</w:t>
      </w:r>
    </w:p>
    <w:p w:rsidR="005954E5" w:rsidRPr="00CC1D61" w:rsidRDefault="009A38FF" w:rsidP="005954E5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C1D6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Határidő</w:t>
      </w:r>
      <w:r w:rsidRPr="00CC1D61">
        <w:rPr>
          <w:rFonts w:ascii="Times New Roman" w:eastAsiaTheme="minorHAnsi" w:hAnsi="Times New Roman" w:cstheme="minorBidi"/>
          <w:sz w:val="24"/>
          <w:szCs w:val="24"/>
          <w:lang w:eastAsia="en-US"/>
        </w:rPr>
        <w:t>: azonnal</w:t>
      </w:r>
    </w:p>
    <w:p w:rsidR="005954E5" w:rsidRDefault="005954E5" w:rsidP="005954E5">
      <w:pPr>
        <w:spacing w:after="0" w:line="240" w:lineRule="auto"/>
        <w:jc w:val="both"/>
        <w:rPr>
          <w:rFonts w:ascii="Times New Roman" w:eastAsia="Calibri" w:hAnsi="Times New Roman"/>
          <w:color w:val="2A2B2C"/>
          <w:sz w:val="24"/>
          <w:szCs w:val="24"/>
          <w:lang w:eastAsia="en-US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9A38FF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június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6C33" w:rsidRPr="00A74E62" w:rsidRDefault="00016C3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394D" w:rsidRDefault="0016394D" w:rsidP="0016394D">
      <w:pPr>
        <w:spacing w:before="240" w:after="240"/>
        <w:ind w:firstLine="720"/>
        <w:rPr>
          <w:rFonts w:ascii="Times New Roman" w:hAnsi="Times New Roman"/>
          <w:sz w:val="24"/>
          <w:szCs w:val="24"/>
          <w:lang w:val="hu"/>
        </w:rPr>
      </w:pPr>
      <w:r>
        <w:rPr>
          <w:rFonts w:ascii="Times New Roman" w:hAnsi="Times New Roman"/>
          <w:b/>
          <w:sz w:val="24"/>
          <w:szCs w:val="24"/>
          <w:lang w:val="hu"/>
        </w:rPr>
        <w:t xml:space="preserve">Bárdi Zsuzsanna              </w:t>
      </w:r>
      <w:r>
        <w:rPr>
          <w:rFonts w:ascii="Times New Roman" w:hAnsi="Times New Roman"/>
          <w:b/>
          <w:sz w:val="24"/>
          <w:szCs w:val="24"/>
          <w:lang w:val="hu"/>
        </w:rPr>
        <w:tab/>
        <w:t xml:space="preserve">Sáli Annamária                </w:t>
      </w:r>
      <w:r>
        <w:rPr>
          <w:rFonts w:ascii="Times New Roman" w:hAnsi="Times New Roman"/>
          <w:b/>
          <w:sz w:val="24"/>
          <w:szCs w:val="24"/>
          <w:lang w:val="hu"/>
        </w:rPr>
        <w:tab/>
      </w:r>
      <w:proofErr w:type="spellStart"/>
      <w:r>
        <w:rPr>
          <w:rFonts w:ascii="Times New Roman" w:hAnsi="Times New Roman"/>
          <w:b/>
          <w:sz w:val="24"/>
          <w:szCs w:val="24"/>
          <w:lang w:val="hu"/>
        </w:rPr>
        <w:t>Bónus</w:t>
      </w:r>
      <w:proofErr w:type="spellEnd"/>
      <w:r>
        <w:rPr>
          <w:rFonts w:ascii="Times New Roman" w:hAnsi="Times New Roman"/>
          <w:b/>
          <w:sz w:val="24"/>
          <w:szCs w:val="24"/>
          <w:lang w:val="hu"/>
        </w:rPr>
        <w:t xml:space="preserve"> Éva</w:t>
      </w:r>
      <w:r>
        <w:rPr>
          <w:rFonts w:ascii="Times New Roman" w:hAnsi="Times New Roman"/>
          <w:sz w:val="24"/>
          <w:szCs w:val="24"/>
          <w:lang w:val="hu"/>
        </w:rPr>
        <w:br/>
        <w:t xml:space="preserve">              alpolgármester                   </w:t>
      </w:r>
      <w:r>
        <w:rPr>
          <w:rFonts w:ascii="Times New Roman" w:hAnsi="Times New Roman"/>
          <w:sz w:val="24"/>
          <w:szCs w:val="24"/>
          <w:lang w:val="hu"/>
        </w:rPr>
        <w:tab/>
        <w:t xml:space="preserve">  </w:t>
      </w:r>
      <w:proofErr w:type="gramStart"/>
      <w:r>
        <w:rPr>
          <w:rFonts w:ascii="Times New Roman" w:hAnsi="Times New Roman"/>
          <w:sz w:val="24"/>
          <w:szCs w:val="24"/>
          <w:lang w:val="hu"/>
        </w:rPr>
        <w:t>frakcióvezető              önkormányzati</w:t>
      </w:r>
      <w:proofErr w:type="gramEnd"/>
      <w:r>
        <w:rPr>
          <w:rFonts w:ascii="Times New Roman" w:hAnsi="Times New Roman"/>
          <w:sz w:val="24"/>
          <w:szCs w:val="24"/>
          <w:lang w:val="hu"/>
        </w:rPr>
        <w:t xml:space="preserve"> képviselő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541601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C65F87" w:rsidRDefault="00C65F87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u w:val="single"/>
          <w:lang w:val="hu" w:eastAsia="en-US"/>
        </w:rPr>
      </w:pPr>
    </w:p>
    <w:p w:rsidR="00A57C80" w:rsidRPr="004E376B" w:rsidRDefault="00A57C80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val="hu" w:eastAsia="en-US"/>
        </w:rPr>
      </w:pPr>
      <w:r w:rsidRPr="00883F9E"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Előterjesztés m</w:t>
      </w:r>
      <w:r w:rsidR="00C65F87" w:rsidRPr="00883F9E"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elléklet</w:t>
      </w:r>
      <w:r w:rsidRPr="00883F9E"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e</w:t>
      </w:r>
      <w:r w:rsidR="004E376B"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i:</w:t>
      </w:r>
    </w:p>
    <w:p w:rsidR="00A57C80" w:rsidRDefault="00016C33" w:rsidP="00D114F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sz. melléklet: </w:t>
      </w:r>
      <w:r w:rsidR="00AA5BAB" w:rsidRPr="00883F9E">
        <w:rPr>
          <w:rFonts w:ascii="Times New Roman" w:hAnsi="Times New Roman"/>
          <w:sz w:val="24"/>
        </w:rPr>
        <w:t>337/2021. (IV.12.) határozat</w:t>
      </w:r>
      <w:r w:rsidR="00AA5BAB" w:rsidRPr="00883F9E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a </w:t>
      </w:r>
      <w:r w:rsidR="00AA5BAB" w:rsidRPr="00883F9E">
        <w:rPr>
          <w:rFonts w:ascii="Times New Roman" w:hAnsi="Times New Roman"/>
          <w:sz w:val="24"/>
        </w:rPr>
        <w:t>Klauzál Téri Vásárcsarnokban lévő üzlethelyiségekre és raktárakra vonatkozó bérleti szerződés minta elfogadása tárgyában</w:t>
      </w:r>
    </w:p>
    <w:p w:rsidR="00AA5BAB" w:rsidRPr="00883F9E" w:rsidRDefault="00016C33" w:rsidP="00883F9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sz. melléklet: </w:t>
      </w:r>
      <w:r w:rsidR="00AA5BAB" w:rsidRPr="00883F9E">
        <w:rPr>
          <w:rFonts w:ascii="Times New Roman" w:hAnsi="Times New Roman"/>
          <w:sz w:val="24"/>
        </w:rPr>
        <w:t>338/2021. (IV.12.) határozat</w:t>
      </w:r>
      <w:r>
        <w:rPr>
          <w:rFonts w:ascii="Times New Roman" w:hAnsi="Times New Roman"/>
          <w:sz w:val="24"/>
        </w:rPr>
        <w:t xml:space="preserve"> a </w:t>
      </w:r>
      <w:r w:rsidR="00AA5BAB" w:rsidRPr="00883F9E">
        <w:rPr>
          <w:rFonts w:ascii="Times New Roman" w:hAnsi="Times New Roman"/>
          <w:sz w:val="24"/>
        </w:rPr>
        <w:t>Garay Téri Piacon lévő üzlethelyiségekre és raktárakra vonatkozó bérleti szerződés minta elfogadása tárgyában</w:t>
      </w:r>
    </w:p>
    <w:p w:rsidR="00EE2CF1" w:rsidRDefault="00C65F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 xml:space="preserve"> </w:t>
      </w:r>
      <w:r w:rsidR="00154BEF"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R</w:t>
      </w:r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endelet-tervezet</w:t>
      </w:r>
      <w:r w:rsidR="00154BEF"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 xml:space="preserve"> az </w:t>
      </w:r>
      <w:r w:rsidR="00154BEF">
        <w:rPr>
          <w:rFonts w:ascii="Times New Roman" w:hAnsi="Times New Roman"/>
          <w:sz w:val="24"/>
        </w:rPr>
        <w:t>Önkormányzat tulajdonában lévő piacokról szóló 9/2015. (III.31.) önkormányzati rendelet módosítására</w:t>
      </w:r>
    </w:p>
    <w:sectPr w:rsidR="00EE2CF1" w:rsidSect="002C19D0">
      <w:footerReference w:type="default" r:id="rId8"/>
      <w:pgSz w:w="12240" w:h="15840"/>
      <w:pgMar w:top="1247" w:right="1304" w:bottom="1191" w:left="1418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5CF" w:rsidRDefault="00C905CF">
      <w:pPr>
        <w:spacing w:after="0" w:line="240" w:lineRule="auto"/>
      </w:pPr>
      <w:r>
        <w:separator/>
      </w:r>
    </w:p>
  </w:endnote>
  <w:endnote w:type="continuationSeparator" w:id="0">
    <w:p w:rsidR="00C905CF" w:rsidRDefault="00C9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A38F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30B0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5CF" w:rsidRDefault="00C905CF">
      <w:pPr>
        <w:spacing w:after="0" w:line="240" w:lineRule="auto"/>
      </w:pPr>
      <w:r>
        <w:separator/>
      </w:r>
    </w:p>
  </w:footnote>
  <w:footnote w:type="continuationSeparator" w:id="0">
    <w:p w:rsidR="00C905CF" w:rsidRDefault="00C905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3CAC6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32AF3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46C4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5CA8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C80C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1267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7A1C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109F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96A6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5C61D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5E352A" w:tentative="1">
      <w:start w:val="1"/>
      <w:numFmt w:val="lowerLetter"/>
      <w:lvlText w:val="%2."/>
      <w:lvlJc w:val="left"/>
      <w:pPr>
        <w:ind w:left="1440" w:hanging="360"/>
      </w:pPr>
    </w:lvl>
    <w:lvl w:ilvl="2" w:tplc="1234B146" w:tentative="1">
      <w:start w:val="1"/>
      <w:numFmt w:val="lowerRoman"/>
      <w:lvlText w:val="%3."/>
      <w:lvlJc w:val="right"/>
      <w:pPr>
        <w:ind w:left="2160" w:hanging="180"/>
      </w:pPr>
    </w:lvl>
    <w:lvl w:ilvl="3" w:tplc="66869768" w:tentative="1">
      <w:start w:val="1"/>
      <w:numFmt w:val="decimal"/>
      <w:lvlText w:val="%4."/>
      <w:lvlJc w:val="left"/>
      <w:pPr>
        <w:ind w:left="2880" w:hanging="360"/>
      </w:pPr>
    </w:lvl>
    <w:lvl w:ilvl="4" w:tplc="0D50076A" w:tentative="1">
      <w:start w:val="1"/>
      <w:numFmt w:val="lowerLetter"/>
      <w:lvlText w:val="%5."/>
      <w:lvlJc w:val="left"/>
      <w:pPr>
        <w:ind w:left="3600" w:hanging="360"/>
      </w:pPr>
    </w:lvl>
    <w:lvl w:ilvl="5" w:tplc="B4E2DE0A" w:tentative="1">
      <w:start w:val="1"/>
      <w:numFmt w:val="lowerRoman"/>
      <w:lvlText w:val="%6."/>
      <w:lvlJc w:val="right"/>
      <w:pPr>
        <w:ind w:left="4320" w:hanging="180"/>
      </w:pPr>
    </w:lvl>
    <w:lvl w:ilvl="6" w:tplc="DA06C506" w:tentative="1">
      <w:start w:val="1"/>
      <w:numFmt w:val="decimal"/>
      <w:lvlText w:val="%7."/>
      <w:lvlJc w:val="left"/>
      <w:pPr>
        <w:ind w:left="5040" w:hanging="360"/>
      </w:pPr>
    </w:lvl>
    <w:lvl w:ilvl="7" w:tplc="1EA4CF26" w:tentative="1">
      <w:start w:val="1"/>
      <w:numFmt w:val="lowerLetter"/>
      <w:lvlText w:val="%8."/>
      <w:lvlJc w:val="left"/>
      <w:pPr>
        <w:ind w:left="5760" w:hanging="360"/>
      </w:pPr>
    </w:lvl>
    <w:lvl w:ilvl="8" w:tplc="64C65D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1DEE1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B048326" w:tentative="1">
      <w:start w:val="1"/>
      <w:numFmt w:val="lowerLetter"/>
      <w:lvlText w:val="%2."/>
      <w:lvlJc w:val="left"/>
      <w:pPr>
        <w:ind w:left="1800" w:hanging="360"/>
      </w:pPr>
    </w:lvl>
    <w:lvl w:ilvl="2" w:tplc="D8ACC952" w:tentative="1">
      <w:start w:val="1"/>
      <w:numFmt w:val="lowerRoman"/>
      <w:lvlText w:val="%3."/>
      <w:lvlJc w:val="right"/>
      <w:pPr>
        <w:ind w:left="2520" w:hanging="180"/>
      </w:pPr>
    </w:lvl>
    <w:lvl w:ilvl="3" w:tplc="EFF077F2" w:tentative="1">
      <w:start w:val="1"/>
      <w:numFmt w:val="decimal"/>
      <w:lvlText w:val="%4."/>
      <w:lvlJc w:val="left"/>
      <w:pPr>
        <w:ind w:left="3240" w:hanging="360"/>
      </w:pPr>
    </w:lvl>
    <w:lvl w:ilvl="4" w:tplc="1B4C9638" w:tentative="1">
      <w:start w:val="1"/>
      <w:numFmt w:val="lowerLetter"/>
      <w:lvlText w:val="%5."/>
      <w:lvlJc w:val="left"/>
      <w:pPr>
        <w:ind w:left="3960" w:hanging="360"/>
      </w:pPr>
    </w:lvl>
    <w:lvl w:ilvl="5" w:tplc="80A60740" w:tentative="1">
      <w:start w:val="1"/>
      <w:numFmt w:val="lowerRoman"/>
      <w:lvlText w:val="%6."/>
      <w:lvlJc w:val="right"/>
      <w:pPr>
        <w:ind w:left="4680" w:hanging="180"/>
      </w:pPr>
    </w:lvl>
    <w:lvl w:ilvl="6" w:tplc="A4F86656" w:tentative="1">
      <w:start w:val="1"/>
      <w:numFmt w:val="decimal"/>
      <w:lvlText w:val="%7."/>
      <w:lvlJc w:val="left"/>
      <w:pPr>
        <w:ind w:left="5400" w:hanging="360"/>
      </w:pPr>
    </w:lvl>
    <w:lvl w:ilvl="7" w:tplc="84182B22" w:tentative="1">
      <w:start w:val="1"/>
      <w:numFmt w:val="lowerLetter"/>
      <w:lvlText w:val="%8."/>
      <w:lvlJc w:val="left"/>
      <w:pPr>
        <w:ind w:left="6120" w:hanging="360"/>
      </w:pPr>
    </w:lvl>
    <w:lvl w:ilvl="8" w:tplc="3A2881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6588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7CBB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0018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20E1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2D4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72F9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B0F7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7832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D808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AE019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3E3B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60D0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5C85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0F9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6AA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963C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DCC5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F6DB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DB8BAE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22AD72C" w:tentative="1">
      <w:start w:val="1"/>
      <w:numFmt w:val="lowerLetter"/>
      <w:lvlText w:val="%2."/>
      <w:lvlJc w:val="left"/>
      <w:pPr>
        <w:ind w:left="1146" w:hanging="360"/>
      </w:pPr>
    </w:lvl>
    <w:lvl w:ilvl="2" w:tplc="65F869EC" w:tentative="1">
      <w:start w:val="1"/>
      <w:numFmt w:val="lowerRoman"/>
      <w:lvlText w:val="%3."/>
      <w:lvlJc w:val="right"/>
      <w:pPr>
        <w:ind w:left="1866" w:hanging="180"/>
      </w:pPr>
    </w:lvl>
    <w:lvl w:ilvl="3" w:tplc="DBDE8BDA" w:tentative="1">
      <w:start w:val="1"/>
      <w:numFmt w:val="decimal"/>
      <w:lvlText w:val="%4."/>
      <w:lvlJc w:val="left"/>
      <w:pPr>
        <w:ind w:left="2586" w:hanging="360"/>
      </w:pPr>
    </w:lvl>
    <w:lvl w:ilvl="4" w:tplc="A90805C6" w:tentative="1">
      <w:start w:val="1"/>
      <w:numFmt w:val="lowerLetter"/>
      <w:lvlText w:val="%5."/>
      <w:lvlJc w:val="left"/>
      <w:pPr>
        <w:ind w:left="3306" w:hanging="360"/>
      </w:pPr>
    </w:lvl>
    <w:lvl w:ilvl="5" w:tplc="E070C36C" w:tentative="1">
      <w:start w:val="1"/>
      <w:numFmt w:val="lowerRoman"/>
      <w:lvlText w:val="%6."/>
      <w:lvlJc w:val="right"/>
      <w:pPr>
        <w:ind w:left="4026" w:hanging="180"/>
      </w:pPr>
    </w:lvl>
    <w:lvl w:ilvl="6" w:tplc="7EA2A5FC" w:tentative="1">
      <w:start w:val="1"/>
      <w:numFmt w:val="decimal"/>
      <w:lvlText w:val="%7."/>
      <w:lvlJc w:val="left"/>
      <w:pPr>
        <w:ind w:left="4746" w:hanging="360"/>
      </w:pPr>
    </w:lvl>
    <w:lvl w:ilvl="7" w:tplc="2B00EDEC" w:tentative="1">
      <w:start w:val="1"/>
      <w:numFmt w:val="lowerLetter"/>
      <w:lvlText w:val="%8."/>
      <w:lvlJc w:val="left"/>
      <w:pPr>
        <w:ind w:left="5466" w:hanging="360"/>
      </w:pPr>
    </w:lvl>
    <w:lvl w:ilvl="8" w:tplc="FBEC5A1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BEA77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0EDCFC" w:tentative="1">
      <w:start w:val="1"/>
      <w:numFmt w:val="lowerLetter"/>
      <w:lvlText w:val="%2."/>
      <w:lvlJc w:val="left"/>
      <w:pPr>
        <w:ind w:left="1440" w:hanging="360"/>
      </w:pPr>
    </w:lvl>
    <w:lvl w:ilvl="2" w:tplc="428EAD06" w:tentative="1">
      <w:start w:val="1"/>
      <w:numFmt w:val="lowerRoman"/>
      <w:lvlText w:val="%3."/>
      <w:lvlJc w:val="right"/>
      <w:pPr>
        <w:ind w:left="2160" w:hanging="180"/>
      </w:pPr>
    </w:lvl>
    <w:lvl w:ilvl="3" w:tplc="38903400" w:tentative="1">
      <w:start w:val="1"/>
      <w:numFmt w:val="decimal"/>
      <w:lvlText w:val="%4."/>
      <w:lvlJc w:val="left"/>
      <w:pPr>
        <w:ind w:left="2880" w:hanging="360"/>
      </w:pPr>
    </w:lvl>
    <w:lvl w:ilvl="4" w:tplc="6C3A608A" w:tentative="1">
      <w:start w:val="1"/>
      <w:numFmt w:val="lowerLetter"/>
      <w:lvlText w:val="%5."/>
      <w:lvlJc w:val="left"/>
      <w:pPr>
        <w:ind w:left="3600" w:hanging="360"/>
      </w:pPr>
    </w:lvl>
    <w:lvl w:ilvl="5" w:tplc="E656FFC0" w:tentative="1">
      <w:start w:val="1"/>
      <w:numFmt w:val="lowerRoman"/>
      <w:lvlText w:val="%6."/>
      <w:lvlJc w:val="right"/>
      <w:pPr>
        <w:ind w:left="4320" w:hanging="180"/>
      </w:pPr>
    </w:lvl>
    <w:lvl w:ilvl="6" w:tplc="01021C96" w:tentative="1">
      <w:start w:val="1"/>
      <w:numFmt w:val="decimal"/>
      <w:lvlText w:val="%7."/>
      <w:lvlJc w:val="left"/>
      <w:pPr>
        <w:ind w:left="5040" w:hanging="360"/>
      </w:pPr>
    </w:lvl>
    <w:lvl w:ilvl="7" w:tplc="304E7634" w:tentative="1">
      <w:start w:val="1"/>
      <w:numFmt w:val="lowerLetter"/>
      <w:lvlText w:val="%8."/>
      <w:lvlJc w:val="left"/>
      <w:pPr>
        <w:ind w:left="5760" w:hanging="360"/>
      </w:pPr>
    </w:lvl>
    <w:lvl w:ilvl="8" w:tplc="411051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E4F73"/>
    <w:multiLevelType w:val="hybridMultilevel"/>
    <w:tmpl w:val="41748B90"/>
    <w:lvl w:ilvl="0" w:tplc="90D014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492C8D1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132109C">
      <w:start w:val="1"/>
      <w:numFmt w:val="lowerLetter"/>
      <w:lvlText w:val="%2."/>
      <w:lvlJc w:val="left"/>
      <w:pPr>
        <w:ind w:left="1365" w:hanging="360"/>
      </w:pPr>
    </w:lvl>
    <w:lvl w:ilvl="2" w:tplc="8E76B16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BC6126E" w:tentative="1">
      <w:start w:val="1"/>
      <w:numFmt w:val="decimal"/>
      <w:lvlText w:val="%4."/>
      <w:lvlJc w:val="left"/>
      <w:pPr>
        <w:ind w:left="2805" w:hanging="360"/>
      </w:pPr>
    </w:lvl>
    <w:lvl w:ilvl="4" w:tplc="868E9DFE" w:tentative="1">
      <w:start w:val="1"/>
      <w:numFmt w:val="lowerLetter"/>
      <w:lvlText w:val="%5."/>
      <w:lvlJc w:val="left"/>
      <w:pPr>
        <w:ind w:left="3525" w:hanging="360"/>
      </w:pPr>
    </w:lvl>
    <w:lvl w:ilvl="5" w:tplc="A99AE27E" w:tentative="1">
      <w:start w:val="1"/>
      <w:numFmt w:val="lowerRoman"/>
      <w:lvlText w:val="%6."/>
      <w:lvlJc w:val="right"/>
      <w:pPr>
        <w:ind w:left="4245" w:hanging="180"/>
      </w:pPr>
    </w:lvl>
    <w:lvl w:ilvl="6" w:tplc="8CD411A0" w:tentative="1">
      <w:start w:val="1"/>
      <w:numFmt w:val="decimal"/>
      <w:lvlText w:val="%7."/>
      <w:lvlJc w:val="left"/>
      <w:pPr>
        <w:ind w:left="4965" w:hanging="360"/>
      </w:pPr>
    </w:lvl>
    <w:lvl w:ilvl="7" w:tplc="71229016" w:tentative="1">
      <w:start w:val="1"/>
      <w:numFmt w:val="lowerLetter"/>
      <w:lvlText w:val="%8."/>
      <w:lvlJc w:val="left"/>
      <w:pPr>
        <w:ind w:left="5685" w:hanging="360"/>
      </w:pPr>
    </w:lvl>
    <w:lvl w:ilvl="8" w:tplc="0928A72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20E28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8E033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C8E0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EA90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C80E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B605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068F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6A95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D0D1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C7E30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F29E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927A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E25E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5D6F8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4E44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E143D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6C8A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AEA3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00A29B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E40BB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AE3B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1A3F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4073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869E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E2CE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6CAB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9666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2F44C9EA">
      <w:start w:val="1"/>
      <w:numFmt w:val="upperLetter"/>
      <w:lvlText w:val="%1."/>
      <w:lvlJc w:val="left"/>
      <w:pPr>
        <w:ind w:left="720" w:hanging="360"/>
      </w:pPr>
    </w:lvl>
    <w:lvl w:ilvl="1" w:tplc="C1627EE2" w:tentative="1">
      <w:start w:val="1"/>
      <w:numFmt w:val="lowerLetter"/>
      <w:lvlText w:val="%2."/>
      <w:lvlJc w:val="left"/>
      <w:pPr>
        <w:ind w:left="1440" w:hanging="360"/>
      </w:pPr>
    </w:lvl>
    <w:lvl w:ilvl="2" w:tplc="02C23C7E" w:tentative="1">
      <w:start w:val="1"/>
      <w:numFmt w:val="lowerRoman"/>
      <w:lvlText w:val="%3."/>
      <w:lvlJc w:val="right"/>
      <w:pPr>
        <w:ind w:left="2160" w:hanging="180"/>
      </w:pPr>
    </w:lvl>
    <w:lvl w:ilvl="3" w:tplc="33EAF528" w:tentative="1">
      <w:start w:val="1"/>
      <w:numFmt w:val="decimal"/>
      <w:lvlText w:val="%4."/>
      <w:lvlJc w:val="left"/>
      <w:pPr>
        <w:ind w:left="2880" w:hanging="360"/>
      </w:pPr>
    </w:lvl>
    <w:lvl w:ilvl="4" w:tplc="88AA53EA" w:tentative="1">
      <w:start w:val="1"/>
      <w:numFmt w:val="lowerLetter"/>
      <w:lvlText w:val="%5."/>
      <w:lvlJc w:val="left"/>
      <w:pPr>
        <w:ind w:left="3600" w:hanging="360"/>
      </w:pPr>
    </w:lvl>
    <w:lvl w:ilvl="5" w:tplc="D3781A6A" w:tentative="1">
      <w:start w:val="1"/>
      <w:numFmt w:val="lowerRoman"/>
      <w:lvlText w:val="%6."/>
      <w:lvlJc w:val="right"/>
      <w:pPr>
        <w:ind w:left="4320" w:hanging="180"/>
      </w:pPr>
    </w:lvl>
    <w:lvl w:ilvl="6" w:tplc="D332A0DE" w:tentative="1">
      <w:start w:val="1"/>
      <w:numFmt w:val="decimal"/>
      <w:lvlText w:val="%7."/>
      <w:lvlJc w:val="left"/>
      <w:pPr>
        <w:ind w:left="5040" w:hanging="360"/>
      </w:pPr>
    </w:lvl>
    <w:lvl w:ilvl="7" w:tplc="09F45614" w:tentative="1">
      <w:start w:val="1"/>
      <w:numFmt w:val="lowerLetter"/>
      <w:lvlText w:val="%8."/>
      <w:lvlJc w:val="left"/>
      <w:pPr>
        <w:ind w:left="5760" w:hanging="360"/>
      </w:pPr>
    </w:lvl>
    <w:lvl w:ilvl="8" w:tplc="9996B1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CB643E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C30A1DE" w:tentative="1">
      <w:start w:val="1"/>
      <w:numFmt w:val="lowerLetter"/>
      <w:lvlText w:val="%2."/>
      <w:lvlJc w:val="left"/>
      <w:pPr>
        <w:ind w:left="1800" w:hanging="360"/>
      </w:pPr>
    </w:lvl>
    <w:lvl w:ilvl="2" w:tplc="5B2ABD28" w:tentative="1">
      <w:start w:val="1"/>
      <w:numFmt w:val="lowerRoman"/>
      <w:lvlText w:val="%3."/>
      <w:lvlJc w:val="right"/>
      <w:pPr>
        <w:ind w:left="2520" w:hanging="180"/>
      </w:pPr>
    </w:lvl>
    <w:lvl w:ilvl="3" w:tplc="427C1A74" w:tentative="1">
      <w:start w:val="1"/>
      <w:numFmt w:val="decimal"/>
      <w:lvlText w:val="%4."/>
      <w:lvlJc w:val="left"/>
      <w:pPr>
        <w:ind w:left="3240" w:hanging="360"/>
      </w:pPr>
    </w:lvl>
    <w:lvl w:ilvl="4" w:tplc="35FEC968" w:tentative="1">
      <w:start w:val="1"/>
      <w:numFmt w:val="lowerLetter"/>
      <w:lvlText w:val="%5."/>
      <w:lvlJc w:val="left"/>
      <w:pPr>
        <w:ind w:left="3960" w:hanging="360"/>
      </w:pPr>
    </w:lvl>
    <w:lvl w:ilvl="5" w:tplc="21B6B722" w:tentative="1">
      <w:start w:val="1"/>
      <w:numFmt w:val="lowerRoman"/>
      <w:lvlText w:val="%6."/>
      <w:lvlJc w:val="right"/>
      <w:pPr>
        <w:ind w:left="4680" w:hanging="180"/>
      </w:pPr>
    </w:lvl>
    <w:lvl w:ilvl="6" w:tplc="2EE8E584" w:tentative="1">
      <w:start w:val="1"/>
      <w:numFmt w:val="decimal"/>
      <w:lvlText w:val="%7."/>
      <w:lvlJc w:val="left"/>
      <w:pPr>
        <w:ind w:left="5400" w:hanging="360"/>
      </w:pPr>
    </w:lvl>
    <w:lvl w:ilvl="7" w:tplc="AD0C213A" w:tentative="1">
      <w:start w:val="1"/>
      <w:numFmt w:val="lowerLetter"/>
      <w:lvlText w:val="%8."/>
      <w:lvlJc w:val="left"/>
      <w:pPr>
        <w:ind w:left="6120" w:hanging="360"/>
      </w:pPr>
    </w:lvl>
    <w:lvl w:ilvl="8" w:tplc="175C86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1DE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4E72B0" w:tentative="1">
      <w:start w:val="1"/>
      <w:numFmt w:val="lowerLetter"/>
      <w:lvlText w:val="%2."/>
      <w:lvlJc w:val="left"/>
      <w:pPr>
        <w:ind w:left="1440" w:hanging="360"/>
      </w:pPr>
    </w:lvl>
    <w:lvl w:ilvl="2" w:tplc="39086822" w:tentative="1">
      <w:start w:val="1"/>
      <w:numFmt w:val="lowerRoman"/>
      <w:lvlText w:val="%3."/>
      <w:lvlJc w:val="right"/>
      <w:pPr>
        <w:ind w:left="2160" w:hanging="180"/>
      </w:pPr>
    </w:lvl>
    <w:lvl w:ilvl="3" w:tplc="6EA06A2E" w:tentative="1">
      <w:start w:val="1"/>
      <w:numFmt w:val="decimal"/>
      <w:lvlText w:val="%4."/>
      <w:lvlJc w:val="left"/>
      <w:pPr>
        <w:ind w:left="2880" w:hanging="360"/>
      </w:pPr>
    </w:lvl>
    <w:lvl w:ilvl="4" w:tplc="CCD6B654" w:tentative="1">
      <w:start w:val="1"/>
      <w:numFmt w:val="lowerLetter"/>
      <w:lvlText w:val="%5."/>
      <w:lvlJc w:val="left"/>
      <w:pPr>
        <w:ind w:left="3600" w:hanging="360"/>
      </w:pPr>
    </w:lvl>
    <w:lvl w:ilvl="5" w:tplc="32A8D4C2" w:tentative="1">
      <w:start w:val="1"/>
      <w:numFmt w:val="lowerRoman"/>
      <w:lvlText w:val="%6."/>
      <w:lvlJc w:val="right"/>
      <w:pPr>
        <w:ind w:left="4320" w:hanging="180"/>
      </w:pPr>
    </w:lvl>
    <w:lvl w:ilvl="6" w:tplc="AA74BFF6" w:tentative="1">
      <w:start w:val="1"/>
      <w:numFmt w:val="decimal"/>
      <w:lvlText w:val="%7."/>
      <w:lvlJc w:val="left"/>
      <w:pPr>
        <w:ind w:left="5040" w:hanging="360"/>
      </w:pPr>
    </w:lvl>
    <w:lvl w:ilvl="7" w:tplc="CDE8F4C8" w:tentative="1">
      <w:start w:val="1"/>
      <w:numFmt w:val="lowerLetter"/>
      <w:lvlText w:val="%8."/>
      <w:lvlJc w:val="left"/>
      <w:pPr>
        <w:ind w:left="5760" w:hanging="360"/>
      </w:pPr>
    </w:lvl>
    <w:lvl w:ilvl="8" w:tplc="44DC12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541C40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8E6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0EEEA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1E00D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AAA0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10AFC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E9428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1E12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A423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EB5A77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FBED2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F88F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14B8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7A98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5E2B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2C89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F602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82A0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486B8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3064BF8" w:tentative="1">
      <w:start w:val="1"/>
      <w:numFmt w:val="lowerLetter"/>
      <w:lvlText w:val="%2."/>
      <w:lvlJc w:val="left"/>
      <w:pPr>
        <w:ind w:left="1440" w:hanging="360"/>
      </w:pPr>
    </w:lvl>
    <w:lvl w:ilvl="2" w:tplc="D75A2906" w:tentative="1">
      <w:start w:val="1"/>
      <w:numFmt w:val="lowerRoman"/>
      <w:lvlText w:val="%3."/>
      <w:lvlJc w:val="right"/>
      <w:pPr>
        <w:ind w:left="2160" w:hanging="180"/>
      </w:pPr>
    </w:lvl>
    <w:lvl w:ilvl="3" w:tplc="13065146" w:tentative="1">
      <w:start w:val="1"/>
      <w:numFmt w:val="decimal"/>
      <w:lvlText w:val="%4."/>
      <w:lvlJc w:val="left"/>
      <w:pPr>
        <w:ind w:left="2880" w:hanging="360"/>
      </w:pPr>
    </w:lvl>
    <w:lvl w:ilvl="4" w:tplc="63809E58" w:tentative="1">
      <w:start w:val="1"/>
      <w:numFmt w:val="lowerLetter"/>
      <w:lvlText w:val="%5."/>
      <w:lvlJc w:val="left"/>
      <w:pPr>
        <w:ind w:left="3600" w:hanging="360"/>
      </w:pPr>
    </w:lvl>
    <w:lvl w:ilvl="5" w:tplc="35E6491E" w:tentative="1">
      <w:start w:val="1"/>
      <w:numFmt w:val="lowerRoman"/>
      <w:lvlText w:val="%6."/>
      <w:lvlJc w:val="right"/>
      <w:pPr>
        <w:ind w:left="4320" w:hanging="180"/>
      </w:pPr>
    </w:lvl>
    <w:lvl w:ilvl="6" w:tplc="5FFE2FAA" w:tentative="1">
      <w:start w:val="1"/>
      <w:numFmt w:val="decimal"/>
      <w:lvlText w:val="%7."/>
      <w:lvlJc w:val="left"/>
      <w:pPr>
        <w:ind w:left="5040" w:hanging="360"/>
      </w:pPr>
    </w:lvl>
    <w:lvl w:ilvl="7" w:tplc="FFF62260" w:tentative="1">
      <w:start w:val="1"/>
      <w:numFmt w:val="lowerLetter"/>
      <w:lvlText w:val="%8."/>
      <w:lvlJc w:val="left"/>
      <w:pPr>
        <w:ind w:left="5760" w:hanging="360"/>
      </w:pPr>
    </w:lvl>
    <w:lvl w:ilvl="8" w:tplc="3A0429D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6C33"/>
    <w:rsid w:val="0001782D"/>
    <w:rsid w:val="0002163C"/>
    <w:rsid w:val="000227B0"/>
    <w:rsid w:val="000242FB"/>
    <w:rsid w:val="00025F31"/>
    <w:rsid w:val="00030B02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D1C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15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5CC0"/>
    <w:rsid w:val="00150F10"/>
    <w:rsid w:val="001516BF"/>
    <w:rsid w:val="0015420D"/>
    <w:rsid w:val="00154BEF"/>
    <w:rsid w:val="00156C12"/>
    <w:rsid w:val="0016145C"/>
    <w:rsid w:val="0016328A"/>
    <w:rsid w:val="001634EE"/>
    <w:rsid w:val="0016394D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3E6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3EB6"/>
    <w:rsid w:val="001C6C88"/>
    <w:rsid w:val="001D0172"/>
    <w:rsid w:val="001D1BC0"/>
    <w:rsid w:val="001D2B38"/>
    <w:rsid w:val="001D48E1"/>
    <w:rsid w:val="001D602A"/>
    <w:rsid w:val="001D70CB"/>
    <w:rsid w:val="001D7E78"/>
    <w:rsid w:val="001E48F0"/>
    <w:rsid w:val="001E698C"/>
    <w:rsid w:val="001E705D"/>
    <w:rsid w:val="001E7FBE"/>
    <w:rsid w:val="001F0720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19D0"/>
    <w:rsid w:val="002C408B"/>
    <w:rsid w:val="002C596D"/>
    <w:rsid w:val="002C7F2A"/>
    <w:rsid w:val="002D1654"/>
    <w:rsid w:val="002D31D7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F2C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D6385"/>
    <w:rsid w:val="004E0F29"/>
    <w:rsid w:val="004E376B"/>
    <w:rsid w:val="004E6517"/>
    <w:rsid w:val="004F3BFD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4BB0"/>
    <w:rsid w:val="00540889"/>
    <w:rsid w:val="00541601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54E5"/>
    <w:rsid w:val="005A1A40"/>
    <w:rsid w:val="005A1CB1"/>
    <w:rsid w:val="005A2DF5"/>
    <w:rsid w:val="005A40DF"/>
    <w:rsid w:val="005A64E1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19B"/>
    <w:rsid w:val="006B2ACB"/>
    <w:rsid w:val="006B5C37"/>
    <w:rsid w:val="006C1A61"/>
    <w:rsid w:val="006C1C3F"/>
    <w:rsid w:val="006C256B"/>
    <w:rsid w:val="006C315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0574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6E21"/>
    <w:rsid w:val="007A33E1"/>
    <w:rsid w:val="007A3649"/>
    <w:rsid w:val="007A3ECF"/>
    <w:rsid w:val="007A7583"/>
    <w:rsid w:val="007B13DA"/>
    <w:rsid w:val="007B24D4"/>
    <w:rsid w:val="007C08C8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3F9E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888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D52"/>
    <w:rsid w:val="0094273B"/>
    <w:rsid w:val="0094329C"/>
    <w:rsid w:val="00943AB1"/>
    <w:rsid w:val="00945A64"/>
    <w:rsid w:val="00947176"/>
    <w:rsid w:val="0094750E"/>
    <w:rsid w:val="0095071E"/>
    <w:rsid w:val="0095121D"/>
    <w:rsid w:val="009520C7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8FF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700F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57C80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5BAB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28CA"/>
    <w:rsid w:val="00B44B99"/>
    <w:rsid w:val="00B46373"/>
    <w:rsid w:val="00B5062B"/>
    <w:rsid w:val="00B52CF2"/>
    <w:rsid w:val="00B535E7"/>
    <w:rsid w:val="00B61E06"/>
    <w:rsid w:val="00B6548B"/>
    <w:rsid w:val="00B66D37"/>
    <w:rsid w:val="00B67BE4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37A2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5F87"/>
    <w:rsid w:val="00C67058"/>
    <w:rsid w:val="00C7082F"/>
    <w:rsid w:val="00C805E8"/>
    <w:rsid w:val="00C82629"/>
    <w:rsid w:val="00C83427"/>
    <w:rsid w:val="00C84795"/>
    <w:rsid w:val="00C86EBE"/>
    <w:rsid w:val="00C905CF"/>
    <w:rsid w:val="00C9389D"/>
    <w:rsid w:val="00C94AE7"/>
    <w:rsid w:val="00C97C67"/>
    <w:rsid w:val="00CA1C7E"/>
    <w:rsid w:val="00CA2586"/>
    <w:rsid w:val="00CA5227"/>
    <w:rsid w:val="00CA5A52"/>
    <w:rsid w:val="00CA6259"/>
    <w:rsid w:val="00CA744A"/>
    <w:rsid w:val="00CB1F6C"/>
    <w:rsid w:val="00CB415E"/>
    <w:rsid w:val="00CB46DE"/>
    <w:rsid w:val="00CC0574"/>
    <w:rsid w:val="00CC0CD0"/>
    <w:rsid w:val="00CC11C3"/>
    <w:rsid w:val="00CC1D61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C2C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C8D"/>
    <w:rsid w:val="00D114F6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3BD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712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666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2C4"/>
    <w:rsid w:val="00EE2CF1"/>
    <w:rsid w:val="00EE3A65"/>
    <w:rsid w:val="00EE4115"/>
    <w:rsid w:val="00EE4504"/>
    <w:rsid w:val="00EE791E"/>
    <w:rsid w:val="00EE7B3B"/>
    <w:rsid w:val="00EF0C52"/>
    <w:rsid w:val="00EF6A29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069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14C9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styleId="Dokumentumtrkp">
    <w:name w:val="Document Map"/>
    <w:basedOn w:val="Norml"/>
    <w:link w:val="DokumentumtrkpChar"/>
    <w:rsid w:val="00AA5BA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kumentumtrkpChar">
    <w:name w:val="Dokumentumtérkép Char"/>
    <w:basedOn w:val="Bekezdsalapbettpusa"/>
    <w:link w:val="Dokumentumtrkp"/>
    <w:rsid w:val="00AA5BAB"/>
    <w:rPr>
      <w:rFonts w:ascii="Tahoma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2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835C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835C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835C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835C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835C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8835C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835C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8835C5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C70A8F" w:rsidRDefault="008835C5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C52E5AA1C50240E98F14931A90358F9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87A4E5E-9858-461D-A4ED-20BF4C7287F4}"/>
      </w:docPartPr>
      <w:docPartBody>
        <w:p w:rsidR="00A934BD" w:rsidRDefault="000F0025" w:rsidP="000F0025">
          <w:pPr>
            <w:pStyle w:val="C52E5AA1C50240E98F14931A90358F9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F0025"/>
    <w:rsid w:val="00156C12"/>
    <w:rsid w:val="001B0778"/>
    <w:rsid w:val="0040135F"/>
    <w:rsid w:val="0044242B"/>
    <w:rsid w:val="00453088"/>
    <w:rsid w:val="005540D1"/>
    <w:rsid w:val="00563FD1"/>
    <w:rsid w:val="005803F7"/>
    <w:rsid w:val="00583D0B"/>
    <w:rsid w:val="00680A51"/>
    <w:rsid w:val="006D0325"/>
    <w:rsid w:val="006D6362"/>
    <w:rsid w:val="006D78AB"/>
    <w:rsid w:val="00752930"/>
    <w:rsid w:val="008835C5"/>
    <w:rsid w:val="008F2BCB"/>
    <w:rsid w:val="00993A01"/>
    <w:rsid w:val="00A314E3"/>
    <w:rsid w:val="00A73A7E"/>
    <w:rsid w:val="00A934BD"/>
    <w:rsid w:val="00C07AD2"/>
    <w:rsid w:val="00C70A8F"/>
    <w:rsid w:val="00CD2ED7"/>
    <w:rsid w:val="00E047FD"/>
    <w:rsid w:val="00E8142D"/>
    <w:rsid w:val="00FF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F0025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C52E5AA1C50240E98F14931A90358F9E">
    <w:name w:val="C52E5AA1C50240E98F14931A90358F9E"/>
    <w:rsid w:val="000F00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9BA29-F3D3-49B1-86CF-BDC10BF24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965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31</cp:revision>
  <cp:lastPrinted>2015-06-19T08:32:00Z</cp:lastPrinted>
  <dcterms:created xsi:type="dcterms:W3CDTF">2022-09-21T10:20:00Z</dcterms:created>
  <dcterms:modified xsi:type="dcterms:W3CDTF">2023-06-14T11:37:00Z</dcterms:modified>
</cp:coreProperties>
</file>