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03D86" w14:paraId="7B6DBA6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41EDB7" w14:textId="77777777" w:rsidR="00CC0CD0" w:rsidRPr="005B03DE" w:rsidRDefault="00600B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4494F23" w14:textId="77777777" w:rsidR="00CC0CD0" w:rsidRPr="005B03DE" w:rsidRDefault="008B616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00BA3" w:rsidRPr="00087B9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087B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00BA3" w:rsidRPr="00087B9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3B9495E0" w14:textId="77777777" w:rsidR="00CC0CD0" w:rsidRPr="005B03DE" w:rsidRDefault="00600B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E467C7B" w14:textId="77777777" w:rsidR="00CC0CD0" w:rsidRPr="005B03DE" w:rsidRDefault="00600B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012246D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036205" w14:textId="77777777" w:rsidR="00CC0CD0" w:rsidRPr="005B03DE" w:rsidRDefault="00600BA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6BD42618" w14:textId="77777777" w:rsidR="00EE791E" w:rsidRDefault="008B616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600BA3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44C6489D" w14:textId="77777777" w:rsidR="00CC0CD0" w:rsidRPr="005B03DE" w:rsidRDefault="008B616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05DC81D6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76D9733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24E8307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0574FD" w14:textId="77777777" w:rsidR="00CC0CD0" w:rsidRPr="005B03DE" w:rsidRDefault="00600B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165F8C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0050512" w14:textId="77777777" w:rsidR="00D57C26" w:rsidRPr="00015FDB" w:rsidRDefault="00600B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15FD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15FD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15FD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15FDB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15F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15FDB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015F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15FD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15F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015FD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015FD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BA027CE" w14:textId="77777777" w:rsidR="00CC0CD0" w:rsidRPr="00015FDB" w:rsidRDefault="00600B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5F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15FD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15FD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15F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5FDB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A23E062" w14:textId="77777777" w:rsidR="00CC0CD0" w:rsidRPr="00015FD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D63C91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259D98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1B92D5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DCBB36" w14:textId="6146DC90" w:rsidR="00CC0CD0" w:rsidRPr="00B74DD8" w:rsidRDefault="00600BA3" w:rsidP="00015FD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Európai Bizottság </w:t>
          </w:r>
          <w:proofErr w:type="spellStart"/>
          <w:r>
            <w:rPr>
              <w:rFonts w:ascii="Times New Roman" w:hAnsi="Times New Roman"/>
              <w:sz w:val="24"/>
            </w:rPr>
            <w:t>EaSI</w:t>
          </w:r>
          <w:proofErr w:type="spellEnd"/>
          <w:r>
            <w:rPr>
              <w:rFonts w:ascii="Times New Roman" w:hAnsi="Times New Roman"/>
              <w:sz w:val="24"/>
            </w:rPr>
            <w:t xml:space="preserve"> által kiírt, VP/2020/003 pályázat „</w:t>
          </w:r>
          <w:proofErr w:type="spellStart"/>
          <w:r>
            <w:rPr>
              <w:rFonts w:ascii="Times New Roman" w:hAnsi="Times New Roman"/>
              <w:sz w:val="24"/>
            </w:rPr>
            <w:t>Cooperate</w:t>
          </w:r>
          <w:proofErr w:type="spellEnd"/>
          <w:r>
            <w:rPr>
              <w:rFonts w:ascii="Times New Roman" w:hAnsi="Times New Roman"/>
              <w:sz w:val="24"/>
            </w:rPr>
            <w:t xml:space="preserve">, </w:t>
          </w:r>
          <w:proofErr w:type="spellStart"/>
          <w:r>
            <w:rPr>
              <w:rFonts w:ascii="Times New Roman" w:hAnsi="Times New Roman"/>
              <w:sz w:val="24"/>
            </w:rPr>
            <w:t>Reach</w:t>
          </w:r>
          <w:proofErr w:type="spellEnd"/>
          <w:r>
            <w:rPr>
              <w:rFonts w:ascii="Times New Roman" w:hAnsi="Times New Roman"/>
              <w:sz w:val="24"/>
            </w:rPr>
            <w:t xml:space="preserve"> out, </w:t>
          </w:r>
          <w:proofErr w:type="spellStart"/>
          <w:r>
            <w:rPr>
              <w:rFonts w:ascii="Times New Roman" w:hAnsi="Times New Roman"/>
              <w:sz w:val="24"/>
            </w:rPr>
            <w:t>Integrate</w:t>
          </w:r>
          <w:proofErr w:type="spellEnd"/>
          <w:r>
            <w:rPr>
              <w:rFonts w:ascii="Times New Roman" w:hAnsi="Times New Roman"/>
              <w:sz w:val="24"/>
            </w:rPr>
            <w:t xml:space="preserve"> </w:t>
          </w:r>
          <w:proofErr w:type="spellStart"/>
          <w:r>
            <w:rPr>
              <w:rFonts w:ascii="Times New Roman" w:hAnsi="Times New Roman"/>
              <w:sz w:val="24"/>
            </w:rPr>
            <w:t>Services</w:t>
          </w:r>
          <w:proofErr w:type="spellEnd"/>
          <w:r>
            <w:rPr>
              <w:rFonts w:ascii="Times New Roman" w:hAnsi="Times New Roman"/>
              <w:sz w:val="24"/>
            </w:rPr>
            <w:t>” (C</w:t>
          </w:r>
          <w:r w:rsidR="00150B4C">
            <w:rPr>
              <w:rFonts w:ascii="Times New Roman" w:hAnsi="Times New Roman"/>
              <w:sz w:val="24"/>
            </w:rPr>
            <w:t>RIS</w:t>
          </w:r>
          <w:r>
            <w:rPr>
              <w:rFonts w:ascii="Times New Roman" w:hAnsi="Times New Roman"/>
              <w:sz w:val="24"/>
            </w:rPr>
            <w:t>) projektben az Artemisszió Alapítványtól támogatás átvételé</w:t>
          </w:r>
          <w:r w:rsidR="00150B4C">
            <w:rPr>
              <w:rFonts w:ascii="Times New Roman" w:hAnsi="Times New Roman"/>
              <w:sz w:val="24"/>
            </w:rPr>
            <w:t>re</w:t>
          </w:r>
        </w:sdtContent>
      </w:sdt>
    </w:p>
    <w:p w14:paraId="4106EB8C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87270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F1618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F3863E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15D23D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D345B7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A61A89" w14:textId="77777777" w:rsidR="00CC0CD0" w:rsidRPr="005B03DE" w:rsidRDefault="00600B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B54AAA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22801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89C2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BDEBC" w14:textId="77777777" w:rsidR="00CC0CD0" w:rsidRPr="005B03DE" w:rsidRDefault="00600B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Farkas Tünde</w:t>
          </w:r>
        </w:sdtContent>
      </w:sdt>
    </w:p>
    <w:p w14:paraId="598CA637" w14:textId="77777777" w:rsidR="00CC0CD0" w:rsidRPr="005B03DE" w:rsidRDefault="00600BA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igazgató</w:t>
          </w:r>
          <w:proofErr w:type="gramEnd"/>
        </w:sdtContent>
      </w:sdt>
    </w:p>
    <w:p w14:paraId="03D1769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BFDDF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43043" w14:textId="77777777" w:rsidR="00CC0CD0" w:rsidRPr="005B03DE" w:rsidRDefault="00600B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7AC762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C5FC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33FB7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42BC5B" w14:textId="77777777" w:rsidR="00CC0CD0" w:rsidRPr="005B03DE" w:rsidRDefault="00600B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0140A469" w14:textId="77777777" w:rsidR="00CC0CD0" w:rsidRPr="005B03DE" w:rsidRDefault="00600BA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7F01036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AA6B5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CA50DA" w14:textId="77777777" w:rsidR="00C477CD" w:rsidRPr="00171D80" w:rsidRDefault="00600B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71D8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71D8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71D80">
        <w:rPr>
          <w:rFonts w:ascii="Times New Roman" w:hAnsi="Times New Roman"/>
          <w:b/>
          <w:bCs/>
          <w:sz w:val="24"/>
          <w:szCs w:val="24"/>
        </w:rPr>
        <w:t>.</w:t>
      </w:r>
    </w:p>
    <w:p w14:paraId="3C8C63F5" w14:textId="67EF6E84" w:rsidR="00C477CD" w:rsidRPr="00171D80" w:rsidRDefault="00600B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71D8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71D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1D8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1D80">
        <w:rPr>
          <w:rFonts w:ascii="Times New Roman" w:hAnsi="Times New Roman"/>
          <w:b/>
          <w:bCs/>
          <w:sz w:val="24"/>
          <w:szCs w:val="24"/>
        </w:rPr>
        <w:t>egyszerű</w:t>
      </w:r>
      <w:r w:rsidRPr="00171D8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0E380A6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CB478E" w14:textId="77777777" w:rsidR="002750F2" w:rsidRPr="00650D3E" w:rsidRDefault="00600BA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14:paraId="2B84F81E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72F4F19" w14:textId="30DFC976" w:rsidR="00F17EC5" w:rsidRDefault="00600BA3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 Képviselő-testülete 668/2020. (X.12.)</w:t>
      </w:r>
      <w:r w:rsidR="00015FDB">
        <w:rPr>
          <w:rFonts w:ascii="Times New Roman" w:hAnsi="Times New Roman"/>
          <w:sz w:val="24"/>
          <w:szCs w:val="24"/>
        </w:rPr>
        <w:t xml:space="preserve"> számú</w:t>
      </w:r>
      <w:r>
        <w:rPr>
          <w:rFonts w:ascii="Times New Roman" w:hAnsi="Times New Roman"/>
          <w:sz w:val="24"/>
          <w:szCs w:val="24"/>
        </w:rPr>
        <w:t xml:space="preserve"> határozatával felkérte a Bischitz Johanna Integrált Humán Szolgáltató Központot </w:t>
      </w:r>
      <w:hyperlink r:id="rId8" w:history="1">
        <w:r>
          <w:rPr>
            <w:rFonts w:ascii="Times New Roman" w:hAnsi="Times New Roman"/>
            <w:sz w:val="24"/>
            <w:szCs w:val="24"/>
          </w:rPr>
          <w:t>az Európai Unió</w:t>
        </w:r>
        <w:r w:rsidRPr="00E759F5">
          <w:rPr>
            <w:rFonts w:ascii="Times New Roman" w:hAnsi="Times New Roman"/>
            <w:sz w:val="24"/>
            <w:szCs w:val="24"/>
          </w:rPr>
          <w:t xml:space="preserve"> Foglalkoztatás, a Szociális Ügyek és a Társadalmi Befogadás Főigazgatósága</w:t>
        </w:r>
      </w:hyperlink>
      <w:r w:rsidRPr="00E759F5">
        <w:rPr>
          <w:rFonts w:ascii="Times New Roman" w:hAnsi="Times New Roman"/>
          <w:sz w:val="24"/>
          <w:szCs w:val="24"/>
        </w:rPr>
        <w:t xml:space="preserve"> által kiírt</w:t>
      </w:r>
      <w:r>
        <w:rPr>
          <w:rFonts w:ascii="Times New Roman" w:hAnsi="Times New Roman"/>
          <w:sz w:val="24"/>
          <w:szCs w:val="24"/>
        </w:rPr>
        <w:t xml:space="preserve"> „A foglakoztatás és a szociális innováció európai programja” (VP/2020/003) keretében a pályázaton való részvételre.</w:t>
      </w:r>
    </w:p>
    <w:p w14:paraId="5CFA2E66" w14:textId="77777777" w:rsidR="00DB7D10" w:rsidRDefault="00600BA3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A07F2" w:rsidRPr="00E759F5">
        <w:rPr>
          <w:rFonts w:ascii="Times New Roman" w:hAnsi="Times New Roman"/>
          <w:sz w:val="24"/>
          <w:szCs w:val="24"/>
        </w:rPr>
        <w:t xml:space="preserve">pályázat </w:t>
      </w:r>
      <w:r w:rsidR="005A07F2">
        <w:rPr>
          <w:rFonts w:ascii="Times New Roman" w:hAnsi="Times New Roman"/>
          <w:sz w:val="24"/>
          <w:szCs w:val="24"/>
        </w:rPr>
        <w:t xml:space="preserve">célja </w:t>
      </w:r>
      <w:r w:rsidR="005A07F2" w:rsidRPr="00E759F5">
        <w:rPr>
          <w:rFonts w:ascii="Times New Roman" w:hAnsi="Times New Roman"/>
          <w:sz w:val="24"/>
          <w:szCs w:val="24"/>
        </w:rPr>
        <w:t>az Európa 2020 stratégiához</w:t>
      </w:r>
      <w:r w:rsidR="005A07F2">
        <w:rPr>
          <w:rFonts w:ascii="Times New Roman" w:hAnsi="Times New Roman"/>
          <w:sz w:val="24"/>
          <w:szCs w:val="24"/>
        </w:rPr>
        <w:t xml:space="preserve"> való </w:t>
      </w:r>
      <w:r w:rsidR="005A07F2" w:rsidRPr="00E759F5">
        <w:rPr>
          <w:rFonts w:ascii="Times New Roman" w:hAnsi="Times New Roman"/>
          <w:sz w:val="24"/>
          <w:szCs w:val="24"/>
        </w:rPr>
        <w:t>hozzájárul</w:t>
      </w:r>
      <w:r w:rsidR="005A07F2">
        <w:rPr>
          <w:rFonts w:ascii="Times New Roman" w:hAnsi="Times New Roman"/>
          <w:sz w:val="24"/>
          <w:szCs w:val="24"/>
        </w:rPr>
        <w:t>ás</w:t>
      </w:r>
      <w:r w:rsidR="005A07F2" w:rsidRPr="00E759F5">
        <w:rPr>
          <w:rFonts w:ascii="Times New Roman" w:hAnsi="Times New Roman"/>
          <w:sz w:val="24"/>
          <w:szCs w:val="24"/>
        </w:rPr>
        <w:t xml:space="preserve">. A pályázat olyan munkákat támogat, melyek hozzájárulnak a stratégiai célhoz a jó minőségű és fenntartható foglalkoztatás, a szociális támogatás garanciája, a társadalmi kirekesztés és a szegénység elleni harc, valamint a munkakörülmények javítása révén, s mindezt európai szintű és szektorok közti </w:t>
      </w:r>
      <w:r w:rsidR="005A07F2">
        <w:rPr>
          <w:rFonts w:ascii="Times New Roman" w:hAnsi="Times New Roman"/>
          <w:sz w:val="24"/>
          <w:szCs w:val="24"/>
        </w:rPr>
        <w:t xml:space="preserve">(hatóságok és nem kormányzati szervezetek) </w:t>
      </w:r>
      <w:r w:rsidR="005A07F2" w:rsidRPr="00E759F5">
        <w:rPr>
          <w:rFonts w:ascii="Times New Roman" w:hAnsi="Times New Roman"/>
          <w:sz w:val="24"/>
          <w:szCs w:val="24"/>
        </w:rPr>
        <w:t>együttműködések keretében teszik.</w:t>
      </w:r>
      <w:r w:rsidR="005A07F2">
        <w:rPr>
          <w:rFonts w:ascii="Times New Roman" w:hAnsi="Times New Roman"/>
          <w:sz w:val="24"/>
          <w:szCs w:val="24"/>
        </w:rPr>
        <w:t xml:space="preserve"> </w:t>
      </w:r>
    </w:p>
    <w:p w14:paraId="04D2E15D" w14:textId="058729AA" w:rsidR="00A472F6" w:rsidRDefault="00600BA3" w:rsidP="00015FDB">
      <w:pPr>
        <w:spacing w:line="240" w:lineRule="auto"/>
        <w:jc w:val="both"/>
        <w:rPr>
          <w:rFonts w:ascii="Times New Roman" w:eastAsia="Calibri" w:hAnsi="Times New Roman"/>
          <w:lang w:eastAsia="en-US"/>
          <w14:ligatures w14:val="standardContextual"/>
        </w:rPr>
      </w:pPr>
      <w:r w:rsidRPr="00524EEE">
        <w:rPr>
          <w:rFonts w:ascii="Times New Roman" w:hAnsi="Times New Roman"/>
          <w:sz w:val="24"/>
          <w:szCs w:val="24"/>
        </w:rPr>
        <w:t>Az Európai Unió a Foglalkoztatás, a Szociális Ügyek és a Társadalmi Befogadás Főigazgatósága által kiírt Foglakozás és Társadalmi Innováció „</w:t>
      </w:r>
      <w:proofErr w:type="spellStart"/>
      <w:r w:rsidRPr="00524EEE">
        <w:rPr>
          <w:rFonts w:ascii="Times New Roman" w:hAnsi="Times New Roman"/>
          <w:sz w:val="24"/>
          <w:szCs w:val="24"/>
        </w:rPr>
        <w:t>E</w:t>
      </w:r>
      <w:r w:rsidR="006E7FD3">
        <w:rPr>
          <w:rFonts w:ascii="Times New Roman" w:hAnsi="Times New Roman"/>
          <w:sz w:val="24"/>
          <w:szCs w:val="24"/>
        </w:rPr>
        <w:t>a</w:t>
      </w:r>
      <w:r w:rsidRPr="00524EEE">
        <w:rPr>
          <w:rFonts w:ascii="Times New Roman" w:hAnsi="Times New Roman"/>
          <w:sz w:val="24"/>
          <w:szCs w:val="24"/>
        </w:rPr>
        <w:t>SI</w:t>
      </w:r>
      <w:proofErr w:type="spellEnd"/>
      <w:r w:rsidRPr="00524EEE">
        <w:rPr>
          <w:rFonts w:ascii="Times New Roman" w:hAnsi="Times New Roman"/>
          <w:sz w:val="24"/>
          <w:szCs w:val="24"/>
        </w:rPr>
        <w:t>” 2014-2020 kere</w:t>
      </w:r>
      <w:r w:rsidR="00ED0D7B">
        <w:rPr>
          <w:rFonts w:ascii="Times New Roman" w:hAnsi="Times New Roman"/>
          <w:sz w:val="24"/>
          <w:szCs w:val="24"/>
        </w:rPr>
        <w:t>t</w:t>
      </w:r>
      <w:r w:rsidRPr="00524EEE">
        <w:rPr>
          <w:rFonts w:ascii="Times New Roman" w:hAnsi="Times New Roman"/>
          <w:sz w:val="24"/>
          <w:szCs w:val="24"/>
        </w:rPr>
        <w:t>ében kiírt pályázatra b</w:t>
      </w:r>
      <w:r w:rsidR="00ED0D7B">
        <w:rPr>
          <w:rFonts w:ascii="Times New Roman" w:hAnsi="Times New Roman"/>
          <w:sz w:val="24"/>
          <w:szCs w:val="24"/>
        </w:rPr>
        <w:t>eadott „</w:t>
      </w:r>
      <w:proofErr w:type="spellStart"/>
      <w:r>
        <w:rPr>
          <w:rFonts w:ascii="Times New Roman" w:hAnsi="Times New Roman"/>
          <w:sz w:val="24"/>
          <w:szCs w:val="24"/>
        </w:rPr>
        <w:t>Cooperate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Reach</w:t>
      </w:r>
      <w:proofErr w:type="spellEnd"/>
      <w:r>
        <w:rPr>
          <w:rFonts w:ascii="Times New Roman" w:hAnsi="Times New Roman"/>
          <w:sz w:val="24"/>
          <w:szCs w:val="24"/>
        </w:rPr>
        <w:t xml:space="preserve"> out</w:t>
      </w:r>
      <w:r w:rsidR="006E7F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524EEE">
        <w:rPr>
          <w:rFonts w:ascii="Times New Roman" w:hAnsi="Times New Roman"/>
          <w:sz w:val="24"/>
          <w:szCs w:val="24"/>
        </w:rPr>
        <w:t>ntegrate</w:t>
      </w:r>
      <w:proofErr w:type="spellEnd"/>
      <w:r w:rsidRPr="00524E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Services</w:t>
      </w:r>
      <w:proofErr w:type="spellEnd"/>
      <w:proofErr w:type="gramStart"/>
      <w:r w:rsidR="002D319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="002D319D">
        <w:rPr>
          <w:rFonts w:ascii="Times New Roman" w:hAnsi="Times New Roman"/>
          <w:sz w:val="24"/>
          <w:szCs w:val="24"/>
        </w:rPr>
        <w:t xml:space="preserve"> CRIS</w:t>
      </w:r>
      <w:proofErr w:type="gramEnd"/>
      <w:r w:rsidRPr="00524EEE">
        <w:rPr>
          <w:rFonts w:ascii="Times New Roman" w:hAnsi="Times New Roman"/>
          <w:sz w:val="24"/>
          <w:szCs w:val="24"/>
        </w:rPr>
        <w:t xml:space="preserve"> című projektünk nyert.</w:t>
      </w:r>
      <w:r>
        <w:rPr>
          <w:rFonts w:ascii="Times New Roman" w:hAnsi="Times New Roman"/>
          <w:sz w:val="24"/>
          <w:szCs w:val="24"/>
        </w:rPr>
        <w:t xml:space="preserve"> </w:t>
      </w:r>
      <w:r w:rsidR="00DB1D1F">
        <w:rPr>
          <w:rFonts w:ascii="Times New Roman" w:hAnsi="Times New Roman"/>
          <w:sz w:val="24"/>
          <w:szCs w:val="24"/>
        </w:rPr>
        <w:t>A Bischitz</w:t>
      </w:r>
      <w:r>
        <w:rPr>
          <w:rFonts w:ascii="Times New Roman" w:hAnsi="Times New Roman"/>
          <w:sz w:val="24"/>
          <w:szCs w:val="24"/>
        </w:rPr>
        <w:t xml:space="preserve"> Johanna Integrált Humán Szolgáltató </w:t>
      </w:r>
      <w:r w:rsidR="00DB1D1F">
        <w:rPr>
          <w:rFonts w:ascii="Times New Roman" w:hAnsi="Times New Roman"/>
          <w:sz w:val="24"/>
          <w:szCs w:val="24"/>
        </w:rPr>
        <w:t>Központ 170</w:t>
      </w:r>
      <w:r w:rsidR="00F17EC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326</w:t>
      </w:r>
      <w:r w:rsidR="00F17EC5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</w:t>
      </w:r>
      <w:r w:rsidR="00F17EC5">
        <w:rPr>
          <w:rFonts w:ascii="Times New Roman" w:hAnsi="Times New Roman"/>
          <w:sz w:val="24"/>
          <w:szCs w:val="24"/>
        </w:rPr>
        <w:t xml:space="preserve">EUR </w:t>
      </w:r>
      <w:r w:rsidR="00ED0D7B">
        <w:rPr>
          <w:rFonts w:ascii="Times New Roman" w:hAnsi="Times New Roman"/>
          <w:sz w:val="24"/>
          <w:szCs w:val="24"/>
        </w:rPr>
        <w:t>támogatásban részesült, melyhez</w:t>
      </w:r>
      <w:r>
        <w:rPr>
          <w:rFonts w:ascii="Times New Roman" w:hAnsi="Times New Roman"/>
          <w:sz w:val="24"/>
          <w:szCs w:val="24"/>
        </w:rPr>
        <w:t xml:space="preserve"> Budapest Főváros VII. kerül</w:t>
      </w:r>
      <w:r w:rsidR="00ED0D7B">
        <w:rPr>
          <w:rFonts w:ascii="Times New Roman" w:hAnsi="Times New Roman"/>
          <w:sz w:val="24"/>
          <w:szCs w:val="24"/>
        </w:rPr>
        <w:t>et Erzsébetváros Önkormányzat</w:t>
      </w:r>
      <w:r w:rsidR="002D319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1E13">
        <w:rPr>
          <w:rFonts w:ascii="Times New Roman" w:hAnsi="Times New Roman"/>
          <w:sz w:val="24"/>
          <w:szCs w:val="24"/>
        </w:rPr>
        <w:t>45</w:t>
      </w:r>
      <w:r w:rsidR="00F17EC5">
        <w:rPr>
          <w:rFonts w:ascii="Times New Roman" w:hAnsi="Times New Roman"/>
          <w:sz w:val="24"/>
          <w:szCs w:val="24"/>
        </w:rPr>
        <w:t> </w:t>
      </w:r>
      <w:r w:rsidRPr="008A1E13">
        <w:rPr>
          <w:rFonts w:ascii="Times New Roman" w:hAnsi="Times New Roman"/>
          <w:sz w:val="24"/>
          <w:szCs w:val="24"/>
        </w:rPr>
        <w:t>683</w:t>
      </w:r>
      <w:r w:rsidR="00F17EC5">
        <w:rPr>
          <w:rFonts w:ascii="Times New Roman" w:hAnsi="Times New Roman"/>
          <w:sz w:val="24"/>
          <w:szCs w:val="24"/>
        </w:rPr>
        <w:t>,</w:t>
      </w:r>
      <w:r w:rsidRPr="008A1E13">
        <w:rPr>
          <w:rFonts w:ascii="Times New Roman" w:hAnsi="Times New Roman"/>
          <w:sz w:val="24"/>
          <w:szCs w:val="24"/>
        </w:rPr>
        <w:t>86</w:t>
      </w:r>
      <w:r w:rsidR="00F17EC5">
        <w:rPr>
          <w:rFonts w:ascii="Times New Roman" w:hAnsi="Times New Roman"/>
          <w:sz w:val="24"/>
          <w:szCs w:val="24"/>
        </w:rPr>
        <w:t>,- EUR</w:t>
      </w:r>
      <w:r w:rsidR="00ED0D7B">
        <w:rPr>
          <w:rFonts w:ascii="Times New Roman" w:hAnsi="Times New Roman"/>
          <w:sz w:val="24"/>
          <w:szCs w:val="24"/>
        </w:rPr>
        <w:t xml:space="preserve"> önr</w:t>
      </w:r>
      <w:r>
        <w:rPr>
          <w:rFonts w:ascii="Times New Roman" w:hAnsi="Times New Roman"/>
          <w:sz w:val="24"/>
          <w:szCs w:val="24"/>
        </w:rPr>
        <w:t>észt biztosított</w:t>
      </w:r>
      <w:r w:rsidR="00ED0D7B">
        <w:rPr>
          <w:rFonts w:ascii="Times New Roman" w:hAnsi="Times New Roman"/>
          <w:sz w:val="24"/>
          <w:szCs w:val="24"/>
        </w:rPr>
        <w:t>.</w:t>
      </w:r>
      <w:r w:rsidRPr="0091423D">
        <w:rPr>
          <w:rFonts w:ascii="Times New Roman" w:eastAsia="Calibri" w:hAnsi="Times New Roman"/>
          <w:lang w:eastAsia="en-US"/>
          <w14:ligatures w14:val="standardContextual"/>
        </w:rPr>
        <w:t xml:space="preserve"> </w:t>
      </w:r>
    </w:p>
    <w:p w14:paraId="291C6C40" w14:textId="77777777" w:rsidR="00A472F6" w:rsidRPr="000253B7" w:rsidRDefault="00600BA3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813C8">
        <w:rPr>
          <w:rFonts w:ascii="Times New Roman" w:hAnsi="Times New Roman"/>
          <w:bCs/>
          <w:sz w:val="24"/>
          <w:szCs w:val="24"/>
        </w:rPr>
        <w:t>A CRIS projekt célja</w:t>
      </w:r>
      <w:r w:rsidRPr="000253B7">
        <w:rPr>
          <w:rFonts w:ascii="Times New Roman" w:hAnsi="Times New Roman"/>
          <w:sz w:val="24"/>
          <w:szCs w:val="24"/>
        </w:rPr>
        <w:t xml:space="preserve"> a hátrányos helyzetű csoportok munkaerőpiaci- és társadalmi integrációjának megerősítése újonnan fejlesztett eszközök és gyakorlatok segítségével. Ennek </w:t>
      </w:r>
      <w:r w:rsidR="00DB1D1F" w:rsidRPr="000253B7">
        <w:rPr>
          <w:rFonts w:ascii="Times New Roman" w:hAnsi="Times New Roman"/>
          <w:sz w:val="24"/>
          <w:szCs w:val="24"/>
        </w:rPr>
        <w:t>érdekében:</w:t>
      </w:r>
    </w:p>
    <w:p w14:paraId="4271A752" w14:textId="77777777" w:rsidR="00A472F6" w:rsidRPr="000253B7" w:rsidRDefault="00600BA3" w:rsidP="00015FDB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3B7">
        <w:rPr>
          <w:rFonts w:ascii="Times New Roman" w:hAnsi="Times New Roman"/>
          <w:sz w:val="24"/>
          <w:szCs w:val="24"/>
        </w:rPr>
        <w:t>kerületi releváns intézmények együttműködése az ügyfélelérés érdekében</w:t>
      </w:r>
    </w:p>
    <w:p w14:paraId="1D2CC6FD" w14:textId="4C6C1899" w:rsidR="00A472F6" w:rsidRPr="000253B7" w:rsidRDefault="00600BA3" w:rsidP="00015FDB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3B7">
        <w:rPr>
          <w:rFonts w:ascii="Times New Roman" w:hAnsi="Times New Roman"/>
          <w:sz w:val="24"/>
          <w:szCs w:val="24"/>
        </w:rPr>
        <w:t xml:space="preserve">belső együttműködés az ügyfelek elérése és </w:t>
      </w:r>
      <w:r w:rsidR="002D319D">
        <w:rPr>
          <w:rFonts w:ascii="Times New Roman" w:hAnsi="Times New Roman"/>
          <w:sz w:val="24"/>
          <w:szCs w:val="24"/>
        </w:rPr>
        <w:t>motivációja</w:t>
      </w:r>
      <w:r w:rsidRPr="000253B7">
        <w:rPr>
          <w:rFonts w:ascii="Times New Roman" w:hAnsi="Times New Roman"/>
          <w:sz w:val="24"/>
          <w:szCs w:val="24"/>
        </w:rPr>
        <w:t xml:space="preserve"> érdekében</w:t>
      </w:r>
    </w:p>
    <w:p w14:paraId="59DA955A" w14:textId="77777777" w:rsidR="00A472F6" w:rsidRPr="000253B7" w:rsidRDefault="00600BA3" w:rsidP="00015FDB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3B7">
        <w:rPr>
          <w:rFonts w:ascii="Times New Roman" w:hAnsi="Times New Roman"/>
          <w:sz w:val="24"/>
          <w:szCs w:val="24"/>
        </w:rPr>
        <w:t>családsegítő munkában „</w:t>
      </w:r>
      <w:proofErr w:type="spellStart"/>
      <w:r w:rsidRPr="000253B7">
        <w:rPr>
          <w:rFonts w:ascii="Times New Roman" w:hAnsi="Times New Roman"/>
          <w:sz w:val="24"/>
          <w:szCs w:val="24"/>
        </w:rPr>
        <w:t>mentoráló</w:t>
      </w:r>
      <w:proofErr w:type="spellEnd"/>
      <w:r w:rsidRPr="000253B7">
        <w:rPr>
          <w:rFonts w:ascii="Times New Roman" w:hAnsi="Times New Roman"/>
          <w:sz w:val="24"/>
          <w:szCs w:val="24"/>
        </w:rPr>
        <w:t>/</w:t>
      </w:r>
      <w:proofErr w:type="spellStart"/>
      <w:r w:rsidRPr="000253B7">
        <w:rPr>
          <w:rFonts w:ascii="Times New Roman" w:hAnsi="Times New Roman"/>
          <w:sz w:val="24"/>
          <w:szCs w:val="24"/>
        </w:rPr>
        <w:t>coaching</w:t>
      </w:r>
      <w:proofErr w:type="spellEnd"/>
      <w:r w:rsidRPr="000253B7">
        <w:rPr>
          <w:rFonts w:ascii="Times New Roman" w:hAnsi="Times New Roman"/>
          <w:sz w:val="24"/>
          <w:szCs w:val="24"/>
        </w:rPr>
        <w:t>” szemléletmód, eredményesség javítása</w:t>
      </w:r>
    </w:p>
    <w:p w14:paraId="31A07570" w14:textId="77777777" w:rsidR="00A472F6" w:rsidRPr="000253B7" w:rsidRDefault="00600BA3" w:rsidP="00015FDB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3B7">
        <w:rPr>
          <w:rFonts w:ascii="Times New Roman" w:hAnsi="Times New Roman"/>
          <w:sz w:val="24"/>
          <w:szCs w:val="24"/>
        </w:rPr>
        <w:t>szolgáltatások „átszabása”</w:t>
      </w:r>
    </w:p>
    <w:p w14:paraId="73C6180F" w14:textId="7BE4FE26" w:rsidR="00A472F6" w:rsidRPr="000253B7" w:rsidRDefault="00600BA3" w:rsidP="00015FDB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3B7">
        <w:rPr>
          <w:rFonts w:ascii="Times New Roman" w:hAnsi="Times New Roman"/>
          <w:sz w:val="24"/>
          <w:szCs w:val="24"/>
        </w:rPr>
        <w:t>partnerség</w:t>
      </w:r>
      <w:r w:rsidR="00015FDB">
        <w:rPr>
          <w:rFonts w:ascii="Times New Roman" w:hAnsi="Times New Roman"/>
          <w:sz w:val="24"/>
          <w:szCs w:val="24"/>
        </w:rPr>
        <w:t>i</w:t>
      </w:r>
      <w:r w:rsidRPr="000253B7">
        <w:rPr>
          <w:rFonts w:ascii="Times New Roman" w:hAnsi="Times New Roman"/>
          <w:sz w:val="24"/>
          <w:szCs w:val="24"/>
        </w:rPr>
        <w:t xml:space="preserve"> –</w:t>
      </w:r>
      <w:r w:rsidR="00015FDB">
        <w:rPr>
          <w:rFonts w:ascii="Times New Roman" w:hAnsi="Times New Roman"/>
          <w:sz w:val="24"/>
          <w:szCs w:val="24"/>
        </w:rPr>
        <w:t xml:space="preserve"> </w:t>
      </w:r>
      <w:r w:rsidR="002D319D">
        <w:rPr>
          <w:rFonts w:ascii="Times New Roman" w:hAnsi="Times New Roman"/>
          <w:sz w:val="24"/>
          <w:szCs w:val="24"/>
        </w:rPr>
        <w:t xml:space="preserve">együttműködési </w:t>
      </w:r>
      <w:r w:rsidRPr="000253B7">
        <w:rPr>
          <w:rFonts w:ascii="Times New Roman" w:hAnsi="Times New Roman"/>
          <w:sz w:val="24"/>
          <w:szCs w:val="24"/>
        </w:rPr>
        <w:t>szemlélet bevezetése</w:t>
      </w:r>
    </w:p>
    <w:p w14:paraId="1195F781" w14:textId="77777777" w:rsidR="000253B7" w:rsidRPr="00015FDB" w:rsidRDefault="00600BA3" w:rsidP="00015FDB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</w:pPr>
      <w:r w:rsidRPr="00015FDB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 xml:space="preserve">Főpályázó és koordinátor: </w:t>
      </w:r>
      <w:proofErr w:type="spellStart"/>
      <w:r w:rsidRPr="00015FDB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>MainArbeit</w:t>
      </w:r>
      <w:proofErr w:type="spellEnd"/>
      <w:r w:rsidRPr="00015FDB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 xml:space="preserve"> of Offenbach am Main, Németország</w:t>
      </w:r>
    </w:p>
    <w:p w14:paraId="4144D3AC" w14:textId="77777777" w:rsidR="000253B7" w:rsidRDefault="00600BA3" w:rsidP="00015FDB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72F6">
        <w:rPr>
          <w:rFonts w:ascii="Times New Roman" w:hAnsi="Times New Roman"/>
          <w:bCs/>
          <w:sz w:val="24"/>
          <w:szCs w:val="24"/>
        </w:rPr>
        <w:t xml:space="preserve">A konzorcium további tagjai: </w:t>
      </w:r>
      <w:r w:rsidRPr="00A472F6">
        <w:rPr>
          <w:rFonts w:ascii="Times New Roman" w:hAnsi="Times New Roman"/>
          <w:bCs/>
          <w:sz w:val="24"/>
          <w:szCs w:val="24"/>
        </w:rPr>
        <w:br/>
        <w:t xml:space="preserve">Bischitz Johanna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IHSzK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Artemisszió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Alapítvány – Magyarország</w:t>
      </w:r>
      <w:r w:rsidRPr="00A472F6">
        <w:rPr>
          <w:rFonts w:ascii="Times New Roman" w:hAnsi="Times New Roman"/>
          <w:bCs/>
          <w:sz w:val="24"/>
          <w:szCs w:val="24"/>
        </w:rPr>
        <w:br/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People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in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Need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(NGO), The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Slovak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Central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Office of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Labour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Social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Affairs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Family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(COLSAF), Centre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for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social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psychological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studies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Slovak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Academy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of Science (CSPS SAS), Local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municipality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Lucenec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town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and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regional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municipality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Banska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Bystrica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region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– Szlovákia</w:t>
      </w:r>
      <w:r w:rsidRPr="00A472F6">
        <w:rPr>
          <w:rFonts w:ascii="Times New Roman" w:hAnsi="Times New Roman"/>
          <w:bCs/>
          <w:sz w:val="24"/>
          <w:szCs w:val="24"/>
        </w:rPr>
        <w:br/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Social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72F6">
        <w:rPr>
          <w:rFonts w:ascii="Times New Roman" w:hAnsi="Times New Roman"/>
          <w:bCs/>
          <w:sz w:val="24"/>
          <w:szCs w:val="24"/>
        </w:rPr>
        <w:t>Protection</w:t>
      </w:r>
      <w:proofErr w:type="spellEnd"/>
      <w:r w:rsidRPr="00A472F6">
        <w:rPr>
          <w:rFonts w:ascii="Times New Roman" w:hAnsi="Times New Roman"/>
          <w:bCs/>
          <w:sz w:val="24"/>
          <w:szCs w:val="24"/>
        </w:rPr>
        <w:t xml:space="preserve"> In</w:t>
      </w:r>
      <w:r w:rsidR="00B6547C">
        <w:rPr>
          <w:rFonts w:ascii="Times New Roman" w:hAnsi="Times New Roman"/>
          <w:bCs/>
          <w:sz w:val="24"/>
          <w:szCs w:val="24"/>
        </w:rPr>
        <w:t xml:space="preserve">stitute of </w:t>
      </w:r>
      <w:proofErr w:type="spellStart"/>
      <w:r w:rsidR="00B6547C">
        <w:rPr>
          <w:rFonts w:ascii="Times New Roman" w:hAnsi="Times New Roman"/>
          <w:bCs/>
          <w:sz w:val="24"/>
          <w:szCs w:val="24"/>
        </w:rPr>
        <w:t>Republic</w:t>
      </w:r>
      <w:proofErr w:type="spellEnd"/>
      <w:r w:rsidR="00B6547C">
        <w:rPr>
          <w:rFonts w:ascii="Times New Roman" w:hAnsi="Times New Roman"/>
          <w:bCs/>
          <w:sz w:val="24"/>
          <w:szCs w:val="24"/>
        </w:rPr>
        <w:t xml:space="preserve"> of </w:t>
      </w:r>
      <w:proofErr w:type="spellStart"/>
      <w:r w:rsidR="00B6547C">
        <w:rPr>
          <w:rFonts w:ascii="Times New Roman" w:hAnsi="Times New Roman"/>
          <w:bCs/>
          <w:sz w:val="24"/>
          <w:szCs w:val="24"/>
        </w:rPr>
        <w:t>Slovenia</w:t>
      </w:r>
      <w:proofErr w:type="spellEnd"/>
      <w:r w:rsidR="00B6547C">
        <w:rPr>
          <w:rFonts w:ascii="Times New Roman" w:hAnsi="Times New Roman"/>
          <w:bCs/>
          <w:sz w:val="24"/>
          <w:szCs w:val="24"/>
        </w:rPr>
        <w:t xml:space="preserve"> -</w:t>
      </w:r>
      <w:r w:rsidRPr="00A472F6">
        <w:rPr>
          <w:rFonts w:ascii="Times New Roman" w:hAnsi="Times New Roman"/>
          <w:bCs/>
          <w:sz w:val="24"/>
          <w:szCs w:val="24"/>
        </w:rPr>
        <w:t xml:space="preserve"> Szlovénia</w:t>
      </w:r>
    </w:p>
    <w:p w14:paraId="08795617" w14:textId="77777777" w:rsidR="00ED0D7B" w:rsidRPr="00B554B4" w:rsidRDefault="00600BA3" w:rsidP="00015FDB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</w:pPr>
      <w:r w:rsidRPr="00B554B4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>A CRIS projekt 30 hónapig tart, 2022. januárjától 2024</w:t>
      </w:r>
      <w:r w:rsidR="00B6547C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>.</w:t>
      </w:r>
      <w:r w:rsidRPr="00B554B4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 xml:space="preserve"> júliusáig. </w:t>
      </w:r>
    </w:p>
    <w:p w14:paraId="31E85359" w14:textId="4A30B6CA" w:rsidR="00F17EC5" w:rsidRDefault="00600BA3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423D">
        <w:rPr>
          <w:rFonts w:ascii="Times New Roman" w:hAnsi="Times New Roman"/>
          <w:sz w:val="24"/>
          <w:szCs w:val="24"/>
        </w:rPr>
        <w:t>Magyaro</w:t>
      </w:r>
      <w:r w:rsidR="001D70DC">
        <w:rPr>
          <w:rFonts w:ascii="Times New Roman" w:hAnsi="Times New Roman"/>
          <w:sz w:val="24"/>
          <w:szCs w:val="24"/>
        </w:rPr>
        <w:t>rs</w:t>
      </w:r>
      <w:r w:rsidRPr="0091423D">
        <w:rPr>
          <w:rFonts w:ascii="Times New Roman" w:hAnsi="Times New Roman"/>
          <w:sz w:val="24"/>
          <w:szCs w:val="24"/>
        </w:rPr>
        <w:t>zági ko</w:t>
      </w:r>
      <w:r w:rsidR="00ED0D7B">
        <w:rPr>
          <w:rFonts w:ascii="Times New Roman" w:hAnsi="Times New Roman"/>
          <w:sz w:val="24"/>
          <w:szCs w:val="24"/>
        </w:rPr>
        <w:t>nzorciumi tagként az Art</w:t>
      </w:r>
      <w:r w:rsidRPr="0091423D">
        <w:rPr>
          <w:rFonts w:ascii="Times New Roman" w:hAnsi="Times New Roman"/>
          <w:sz w:val="24"/>
          <w:szCs w:val="24"/>
        </w:rPr>
        <w:t>emisszió A</w:t>
      </w:r>
      <w:r>
        <w:rPr>
          <w:rFonts w:ascii="Times New Roman" w:hAnsi="Times New Roman"/>
          <w:sz w:val="24"/>
          <w:szCs w:val="24"/>
        </w:rPr>
        <w:t xml:space="preserve">lapítvány </w:t>
      </w:r>
      <w:r w:rsidRPr="0091423D">
        <w:rPr>
          <w:rFonts w:ascii="Times New Roman" w:hAnsi="Times New Roman"/>
          <w:sz w:val="24"/>
          <w:szCs w:val="24"/>
        </w:rPr>
        <w:t xml:space="preserve">részt vesz a pályázat megvalósításban. </w:t>
      </w:r>
      <w:r w:rsidR="00ED0D7B">
        <w:rPr>
          <w:rFonts w:ascii="Times New Roman" w:hAnsi="Times New Roman"/>
          <w:sz w:val="24"/>
          <w:szCs w:val="24"/>
        </w:rPr>
        <w:t xml:space="preserve">Az Alapítványhoz rendelt alvállalkozói feladatok és a hozzá tartozó költségvetés, melyek a </w:t>
      </w:r>
      <w:r w:rsidR="00ED0D7B" w:rsidRPr="008813C8">
        <w:rPr>
          <w:rFonts w:ascii="Times New Roman" w:hAnsi="Times New Roman"/>
          <w:sz w:val="24"/>
          <w:szCs w:val="24"/>
        </w:rPr>
        <w:t xml:space="preserve">Bischitz Johanna Integrált Humán Szolgáltató </w:t>
      </w:r>
      <w:proofErr w:type="gramStart"/>
      <w:r w:rsidR="00ED0D7B" w:rsidRPr="008813C8">
        <w:rPr>
          <w:rFonts w:ascii="Times New Roman" w:hAnsi="Times New Roman"/>
          <w:sz w:val="24"/>
          <w:szCs w:val="24"/>
        </w:rPr>
        <w:t>Központot</w:t>
      </w:r>
      <w:proofErr w:type="gramEnd"/>
      <w:r w:rsidR="00ED0D7B">
        <w:rPr>
          <w:rFonts w:ascii="Times New Roman" w:hAnsi="Times New Roman"/>
          <w:sz w:val="24"/>
          <w:szCs w:val="24"/>
        </w:rPr>
        <w:t xml:space="preserve"> ügyfeleit és szolgáltatásait hivatottak támogatni, meghaladják az Alapítvány pénzügyi forrásait az önrész tekintetében. A</w:t>
      </w:r>
      <w:r w:rsidR="001D70DC">
        <w:rPr>
          <w:rFonts w:ascii="Times New Roman" w:hAnsi="Times New Roman"/>
          <w:sz w:val="24"/>
          <w:szCs w:val="24"/>
        </w:rPr>
        <w:t xml:space="preserve"> projekt </w:t>
      </w:r>
      <w:r w:rsidR="00DB1D1F">
        <w:rPr>
          <w:rFonts w:ascii="Times New Roman" w:hAnsi="Times New Roman"/>
          <w:sz w:val="24"/>
          <w:szCs w:val="24"/>
        </w:rPr>
        <w:t>eredményességét támogatná</w:t>
      </w:r>
      <w:r w:rsidR="00ED0D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D0D7B">
        <w:rPr>
          <w:rFonts w:ascii="Times New Roman" w:hAnsi="Times New Roman"/>
          <w:sz w:val="24"/>
          <w:szCs w:val="24"/>
        </w:rPr>
        <w:t>ezen</w:t>
      </w:r>
      <w:proofErr w:type="gramEnd"/>
      <w:r w:rsidR="00ED0D7B">
        <w:rPr>
          <w:rFonts w:ascii="Times New Roman" w:hAnsi="Times New Roman"/>
          <w:sz w:val="24"/>
          <w:szCs w:val="24"/>
        </w:rPr>
        <w:t xml:space="preserve"> költségvetési sorok átvétele.</w:t>
      </w:r>
      <w:r w:rsidR="002D319D">
        <w:rPr>
          <w:rFonts w:ascii="Times New Roman" w:hAnsi="Times New Roman"/>
          <w:sz w:val="24"/>
          <w:szCs w:val="24"/>
        </w:rPr>
        <w:t xml:space="preserve"> A </w:t>
      </w:r>
      <w:proofErr w:type="gramStart"/>
      <w:r w:rsidR="002D319D">
        <w:rPr>
          <w:rFonts w:ascii="Times New Roman" w:hAnsi="Times New Roman"/>
          <w:sz w:val="24"/>
          <w:szCs w:val="24"/>
        </w:rPr>
        <w:t xml:space="preserve">cél </w:t>
      </w:r>
      <w:r w:rsidR="001D70DC">
        <w:rPr>
          <w:rFonts w:ascii="Times New Roman" w:hAnsi="Times New Roman"/>
          <w:sz w:val="24"/>
          <w:szCs w:val="24"/>
        </w:rPr>
        <w:t xml:space="preserve"> az</w:t>
      </w:r>
      <w:proofErr w:type="gramEnd"/>
      <w:r w:rsidR="001D70D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Artemisszó</w:t>
      </w:r>
      <w:proofErr w:type="spellEnd"/>
      <w:r>
        <w:rPr>
          <w:rFonts w:ascii="Times New Roman" w:hAnsi="Times New Roman"/>
          <w:sz w:val="24"/>
          <w:szCs w:val="24"/>
        </w:rPr>
        <w:t xml:space="preserve"> Alapítvány</w:t>
      </w:r>
      <w:r w:rsidR="00A472F6">
        <w:rPr>
          <w:rFonts w:ascii="Times New Roman" w:hAnsi="Times New Roman"/>
          <w:sz w:val="24"/>
          <w:szCs w:val="24"/>
        </w:rPr>
        <w:t xml:space="preserve">tól támogatási szerződés módosítással </w:t>
      </w:r>
      <w:r>
        <w:rPr>
          <w:rFonts w:ascii="Times New Roman" w:hAnsi="Times New Roman"/>
          <w:sz w:val="24"/>
          <w:szCs w:val="24"/>
        </w:rPr>
        <w:t>4</w:t>
      </w:r>
      <w:r w:rsidR="00992A27">
        <w:rPr>
          <w:rFonts w:ascii="Times New Roman" w:hAnsi="Times New Roman"/>
          <w:sz w:val="24"/>
          <w:szCs w:val="24"/>
        </w:rPr>
        <w:t xml:space="preserve">4 996,76 </w:t>
      </w:r>
      <w:r w:rsidR="001D70DC">
        <w:rPr>
          <w:rFonts w:ascii="Times New Roman" w:hAnsi="Times New Roman"/>
          <w:sz w:val="24"/>
          <w:szCs w:val="24"/>
        </w:rPr>
        <w:t>euró pályázati támogatás</w:t>
      </w:r>
      <w:r>
        <w:rPr>
          <w:rFonts w:ascii="Times New Roman" w:hAnsi="Times New Roman"/>
          <w:sz w:val="24"/>
          <w:szCs w:val="24"/>
        </w:rPr>
        <w:t xml:space="preserve"> </w:t>
      </w:r>
      <w:r w:rsidR="00A472F6">
        <w:rPr>
          <w:rFonts w:ascii="Times New Roman" w:hAnsi="Times New Roman"/>
          <w:sz w:val="24"/>
          <w:szCs w:val="24"/>
        </w:rPr>
        <w:t>átvétele</w:t>
      </w:r>
      <w:r>
        <w:rPr>
          <w:rFonts w:ascii="Times New Roman" w:hAnsi="Times New Roman"/>
          <w:sz w:val="24"/>
          <w:szCs w:val="24"/>
        </w:rPr>
        <w:t xml:space="preserve"> a Bischitz Johanna Int</w:t>
      </w:r>
      <w:r w:rsidR="001D70D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grált Humán Szolgáltató Közp</w:t>
      </w:r>
      <w:r w:rsidR="008813C8">
        <w:rPr>
          <w:rFonts w:ascii="Times New Roman" w:hAnsi="Times New Roman"/>
          <w:sz w:val="24"/>
          <w:szCs w:val="24"/>
        </w:rPr>
        <w:t xml:space="preserve">ont </w:t>
      </w:r>
      <w:r w:rsidR="001D70DC">
        <w:rPr>
          <w:rFonts w:ascii="Times New Roman" w:hAnsi="Times New Roman"/>
          <w:sz w:val="24"/>
          <w:szCs w:val="24"/>
        </w:rPr>
        <w:t xml:space="preserve">javára. </w:t>
      </w:r>
    </w:p>
    <w:p w14:paraId="38D25081" w14:textId="77777777" w:rsidR="0091423D" w:rsidRDefault="00600BA3" w:rsidP="00015FD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54B4">
        <w:rPr>
          <w:rFonts w:ascii="Times New Roman" w:hAnsi="Times New Roman"/>
          <w:b/>
          <w:sz w:val="24"/>
          <w:szCs w:val="24"/>
        </w:rPr>
        <w:lastRenderedPageBreak/>
        <w:t>A pályázati összeg átvételéhez</w:t>
      </w:r>
      <w:r w:rsidR="001D70DC" w:rsidRPr="00B554B4">
        <w:rPr>
          <w:rFonts w:ascii="Times New Roman" w:hAnsi="Times New Roman"/>
          <w:b/>
          <w:sz w:val="24"/>
          <w:szCs w:val="24"/>
        </w:rPr>
        <w:t xml:space="preserve"> szükséges a 20 %-os ön</w:t>
      </w:r>
      <w:r w:rsidRPr="00B554B4">
        <w:rPr>
          <w:rFonts w:ascii="Times New Roman" w:hAnsi="Times New Roman"/>
          <w:b/>
          <w:sz w:val="24"/>
          <w:szCs w:val="24"/>
        </w:rPr>
        <w:t>erő</w:t>
      </w:r>
      <w:r w:rsidR="001D70DC" w:rsidRPr="00B554B4">
        <w:rPr>
          <w:rFonts w:ascii="Times New Roman" w:hAnsi="Times New Roman"/>
          <w:b/>
          <w:sz w:val="24"/>
          <w:szCs w:val="24"/>
        </w:rPr>
        <w:t xml:space="preserve"> biztosítása</w:t>
      </w:r>
      <w:r w:rsidRPr="00B554B4">
        <w:rPr>
          <w:rFonts w:ascii="Times New Roman" w:hAnsi="Times New Roman"/>
          <w:b/>
          <w:sz w:val="24"/>
          <w:szCs w:val="24"/>
        </w:rPr>
        <w:t>, melynek összege 9 000,- EUR.</w:t>
      </w:r>
    </w:p>
    <w:p w14:paraId="48568BCF" w14:textId="77777777" w:rsidR="005C5018" w:rsidRDefault="005C5018" w:rsidP="00015FD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projektben eddig megvalósult elemek</w:t>
      </w:r>
    </w:p>
    <w:p w14:paraId="3B3E56EC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Igényfelmérés és elemzés készítése a folyamat során (ezidáig 130 kitöltött kérdőív), plusz képzési igényeket tartalmazó kérdőívek készítése és lekérdezése </w:t>
      </w:r>
    </w:p>
    <w:p w14:paraId="61996397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55 bevont ügyfél </w:t>
      </w:r>
    </w:p>
    <w:p w14:paraId="548E791D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Szociális Kisokos </w:t>
      </w:r>
    </w:p>
    <w:p w14:paraId="78C91E88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Ügyfélelégedettségi kérdőív kialakítása és használata</w:t>
      </w:r>
    </w:p>
    <w:p w14:paraId="56A52ECE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 xml:space="preserve">Módszertani kisfüzet az ügyfelekkel használható </w:t>
      </w:r>
      <w:proofErr w:type="spellStart"/>
      <w:r w:rsidRPr="00182CBF">
        <w:rPr>
          <w:rFonts w:ascii="Times New Roman" w:hAnsi="Times New Roman"/>
          <w:sz w:val="24"/>
          <w:szCs w:val="24"/>
        </w:rPr>
        <w:t>coaching</w:t>
      </w:r>
      <w:proofErr w:type="spellEnd"/>
      <w:r w:rsidRPr="00182CBF">
        <w:rPr>
          <w:rFonts w:ascii="Times New Roman" w:hAnsi="Times New Roman"/>
          <w:sz w:val="24"/>
          <w:szCs w:val="24"/>
        </w:rPr>
        <w:t xml:space="preserve"> eszközökkel és módszerekkel (a szociális munkások számára) elkészítése és az ügyfélfolyamatba való beemelése </w:t>
      </w:r>
    </w:p>
    <w:p w14:paraId="1A018827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A helyi intézmények közötti együttműködés kiépítése - folyamatos </w:t>
      </w:r>
    </w:p>
    <w:p w14:paraId="47D1088C" w14:textId="6FE164B5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82CBF">
        <w:rPr>
          <w:rFonts w:ascii="Times New Roman" w:hAnsi="Times New Roman"/>
          <w:sz w:val="24"/>
          <w:szCs w:val="24"/>
        </w:rPr>
        <w:t>Co-production</w:t>
      </w:r>
      <w:proofErr w:type="spellEnd"/>
      <w:r w:rsidRPr="00182CBF">
        <w:rPr>
          <w:rFonts w:ascii="Times New Roman" w:hAnsi="Times New Roman"/>
          <w:sz w:val="24"/>
          <w:szCs w:val="24"/>
        </w:rPr>
        <w:t xml:space="preserve"> </w:t>
      </w:r>
      <w:r w:rsidR="00015FDB">
        <w:rPr>
          <w:rFonts w:ascii="Times New Roman" w:hAnsi="Times New Roman"/>
          <w:sz w:val="24"/>
          <w:szCs w:val="24"/>
        </w:rPr>
        <w:t xml:space="preserve">(együttműködési) </w:t>
      </w:r>
      <w:r w:rsidRPr="00182CBF">
        <w:rPr>
          <w:rFonts w:ascii="Times New Roman" w:hAnsi="Times New Roman"/>
          <w:sz w:val="24"/>
          <w:szCs w:val="24"/>
        </w:rPr>
        <w:t xml:space="preserve">szemléletmód bemutatása, képzés kialakítása, 5 alkalommal </w:t>
      </w:r>
      <w:proofErr w:type="spellStart"/>
      <w:r w:rsidRPr="00182CBF">
        <w:rPr>
          <w:rFonts w:ascii="Times New Roman" w:hAnsi="Times New Roman"/>
          <w:sz w:val="24"/>
          <w:szCs w:val="24"/>
        </w:rPr>
        <w:t>diverz</w:t>
      </w:r>
      <w:proofErr w:type="spellEnd"/>
      <w:r w:rsidRPr="00182CBF">
        <w:rPr>
          <w:rFonts w:ascii="Times New Roman" w:hAnsi="Times New Roman"/>
          <w:sz w:val="24"/>
          <w:szCs w:val="24"/>
        </w:rPr>
        <w:t xml:space="preserve"> csoportoknak (erzsébetvárosi intézmények, fővárosi intézmények, civil szervezetek és a </w:t>
      </w:r>
      <w:r w:rsidR="00015FDB" w:rsidRPr="008813C8">
        <w:rPr>
          <w:rFonts w:ascii="Times New Roman" w:hAnsi="Times New Roman"/>
          <w:sz w:val="24"/>
          <w:szCs w:val="24"/>
        </w:rPr>
        <w:t>Bischitz Johanna Integ</w:t>
      </w:r>
      <w:r w:rsidR="00015FDB">
        <w:rPr>
          <w:rFonts w:ascii="Times New Roman" w:hAnsi="Times New Roman"/>
          <w:sz w:val="24"/>
          <w:szCs w:val="24"/>
        </w:rPr>
        <w:t xml:space="preserve">rált Humán Szolgáltató Központ </w:t>
      </w:r>
      <w:r w:rsidRPr="00182CBF">
        <w:rPr>
          <w:rFonts w:ascii="Times New Roman" w:hAnsi="Times New Roman"/>
          <w:sz w:val="24"/>
          <w:szCs w:val="24"/>
        </w:rPr>
        <w:t>különböző szervezeti egységei munkatársai számára) átadás </w:t>
      </w:r>
    </w:p>
    <w:p w14:paraId="3941CE88" w14:textId="748D5EB3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82CBF">
        <w:rPr>
          <w:rFonts w:ascii="Times New Roman" w:hAnsi="Times New Roman"/>
          <w:sz w:val="24"/>
          <w:szCs w:val="24"/>
        </w:rPr>
        <w:t>Co-production</w:t>
      </w:r>
      <w:proofErr w:type="spellEnd"/>
      <w:r w:rsidRPr="00182CBF">
        <w:rPr>
          <w:rFonts w:ascii="Times New Roman" w:hAnsi="Times New Roman"/>
          <w:sz w:val="24"/>
          <w:szCs w:val="24"/>
        </w:rPr>
        <w:t xml:space="preserve"> </w:t>
      </w:r>
      <w:r w:rsidR="00015FDB">
        <w:rPr>
          <w:rFonts w:ascii="Times New Roman" w:hAnsi="Times New Roman"/>
          <w:sz w:val="24"/>
          <w:szCs w:val="24"/>
        </w:rPr>
        <w:t xml:space="preserve">(együttműködési) </w:t>
      </w:r>
      <w:r w:rsidRPr="00182CBF">
        <w:rPr>
          <w:rFonts w:ascii="Times New Roman" w:hAnsi="Times New Roman"/>
          <w:sz w:val="24"/>
          <w:szCs w:val="24"/>
        </w:rPr>
        <w:t>folyamatban való részvétel (Artemisszió Alapítvány vezetésével)</w:t>
      </w:r>
    </w:p>
    <w:p w14:paraId="2C9D11EC" w14:textId="32CCA0D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A helyi intézmények közötti adatmigráció (EVIN</w:t>
      </w:r>
      <w:r w:rsidR="00015F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FDB">
        <w:rPr>
          <w:rFonts w:ascii="Times New Roman" w:hAnsi="Times New Roman"/>
          <w:sz w:val="24"/>
          <w:szCs w:val="24"/>
        </w:rPr>
        <w:t>Zrt</w:t>
      </w:r>
      <w:proofErr w:type="spellEnd"/>
      <w:r w:rsidR="00015FDB">
        <w:rPr>
          <w:rFonts w:ascii="Times New Roman" w:hAnsi="Times New Roman"/>
          <w:sz w:val="24"/>
          <w:szCs w:val="24"/>
        </w:rPr>
        <w:t>.</w:t>
      </w:r>
      <w:r w:rsidRPr="00182CBF">
        <w:rPr>
          <w:rFonts w:ascii="Times New Roman" w:hAnsi="Times New Roman"/>
          <w:sz w:val="24"/>
          <w:szCs w:val="24"/>
        </w:rPr>
        <w:t xml:space="preserve"> és </w:t>
      </w:r>
      <w:r w:rsidR="00015FDB" w:rsidRPr="008813C8">
        <w:rPr>
          <w:rFonts w:ascii="Times New Roman" w:hAnsi="Times New Roman"/>
          <w:sz w:val="24"/>
          <w:szCs w:val="24"/>
        </w:rPr>
        <w:t>Bischitz Johanna Integ</w:t>
      </w:r>
      <w:r w:rsidR="00015FDB">
        <w:rPr>
          <w:rFonts w:ascii="Times New Roman" w:hAnsi="Times New Roman"/>
          <w:sz w:val="24"/>
          <w:szCs w:val="24"/>
        </w:rPr>
        <w:t>rált Humán Szolgáltató Központ</w:t>
      </w:r>
      <w:r w:rsidRPr="00182CBF">
        <w:rPr>
          <w:rFonts w:ascii="Times New Roman" w:hAnsi="Times New Roman"/>
          <w:sz w:val="24"/>
          <w:szCs w:val="24"/>
        </w:rPr>
        <w:t>) előmozdításában való szerepvállalás</w:t>
      </w:r>
    </w:p>
    <w:p w14:paraId="20C54E66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Új lakások fogyatékkal élők számára (építés alatt) - ötletgazda szerep, pályázatban való részvétel </w:t>
      </w:r>
    </w:p>
    <w:p w14:paraId="4C5D535B" w14:textId="33059224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 xml:space="preserve">Új lakások </w:t>
      </w:r>
      <w:proofErr w:type="gramStart"/>
      <w:r w:rsidRPr="00182CBF">
        <w:rPr>
          <w:rFonts w:ascii="Times New Roman" w:hAnsi="Times New Roman"/>
          <w:sz w:val="24"/>
          <w:szCs w:val="24"/>
        </w:rPr>
        <w:t xml:space="preserve">a  </w:t>
      </w:r>
      <w:r w:rsidR="00015FDB" w:rsidRPr="008813C8">
        <w:rPr>
          <w:rFonts w:ascii="Times New Roman" w:hAnsi="Times New Roman"/>
          <w:sz w:val="24"/>
          <w:szCs w:val="24"/>
        </w:rPr>
        <w:t>Bischitz</w:t>
      </w:r>
      <w:proofErr w:type="gramEnd"/>
      <w:r w:rsidR="00015FDB" w:rsidRPr="008813C8">
        <w:rPr>
          <w:rFonts w:ascii="Times New Roman" w:hAnsi="Times New Roman"/>
          <w:sz w:val="24"/>
          <w:szCs w:val="24"/>
        </w:rPr>
        <w:t xml:space="preserve"> Johanna Integ</w:t>
      </w:r>
      <w:r w:rsidR="00015FDB">
        <w:rPr>
          <w:rFonts w:ascii="Times New Roman" w:hAnsi="Times New Roman"/>
          <w:sz w:val="24"/>
          <w:szCs w:val="24"/>
        </w:rPr>
        <w:t xml:space="preserve">rált Humán Szolgáltató Központ </w:t>
      </w:r>
      <w:r w:rsidRPr="00182CBF">
        <w:rPr>
          <w:rFonts w:ascii="Times New Roman" w:hAnsi="Times New Roman"/>
          <w:sz w:val="24"/>
          <w:szCs w:val="24"/>
        </w:rPr>
        <w:t>szociális munkásainak ügyfelei számára - ötletgazda, közös gondolkodás</w:t>
      </w:r>
    </w:p>
    <w:p w14:paraId="33539BA8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Hivatalos együttműködés a munkaügyi központtal (a szerződés aláírása folyamatban van)</w:t>
      </w:r>
    </w:p>
    <w:p w14:paraId="29874E74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Új képzések szociális munkások számára (</w:t>
      </w:r>
      <w:proofErr w:type="spellStart"/>
      <w:r w:rsidRPr="00182CBF">
        <w:rPr>
          <w:rFonts w:ascii="Times New Roman" w:hAnsi="Times New Roman"/>
          <w:sz w:val="24"/>
          <w:szCs w:val="24"/>
        </w:rPr>
        <w:t>mediáció</w:t>
      </w:r>
      <w:proofErr w:type="spellEnd"/>
      <w:r w:rsidRPr="00182CBF">
        <w:rPr>
          <w:rFonts w:ascii="Times New Roman" w:hAnsi="Times New Roman"/>
          <w:sz w:val="24"/>
          <w:szCs w:val="24"/>
        </w:rPr>
        <w:t>, az ügyfélmunka alapjai, stresszkezelés stb.)</w:t>
      </w:r>
    </w:p>
    <w:p w14:paraId="46D98A7D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Lehetőség a lakosok számára, hogy képzéseken vegyenek részt (szervezés alatt; pl. szakképzések, önfoglalkoztató képzés stb.)</w:t>
      </w:r>
    </w:p>
    <w:p w14:paraId="22A2A8CA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 xml:space="preserve">Helyi társadalmi rendezvények (roma nap, karrier nap középiskolások számára, </w:t>
      </w:r>
      <w:proofErr w:type="gramStart"/>
      <w:r w:rsidRPr="00182CBF">
        <w:rPr>
          <w:rFonts w:ascii="Times New Roman" w:hAnsi="Times New Roman"/>
          <w:sz w:val="24"/>
          <w:szCs w:val="24"/>
        </w:rPr>
        <w:t>garázsvásár ,</w:t>
      </w:r>
      <w:proofErr w:type="gramEnd"/>
      <w:r w:rsidRPr="00182CBF">
        <w:rPr>
          <w:rFonts w:ascii="Times New Roman" w:hAnsi="Times New Roman"/>
          <w:sz w:val="24"/>
          <w:szCs w:val="24"/>
        </w:rPr>
        <w:t xml:space="preserve"> gyermeknap stb.)</w:t>
      </w:r>
    </w:p>
    <w:p w14:paraId="55321CE1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 xml:space="preserve">Ügyfelekkel való munka a </w:t>
      </w:r>
      <w:proofErr w:type="spellStart"/>
      <w:r w:rsidRPr="00182CBF">
        <w:rPr>
          <w:rFonts w:ascii="Times New Roman" w:hAnsi="Times New Roman"/>
          <w:sz w:val="24"/>
          <w:szCs w:val="24"/>
        </w:rPr>
        <w:t>CRIS-ben</w:t>
      </w:r>
      <w:proofErr w:type="spellEnd"/>
      <w:r w:rsidRPr="00182CBF">
        <w:rPr>
          <w:rFonts w:ascii="Times New Roman" w:hAnsi="Times New Roman"/>
          <w:sz w:val="24"/>
          <w:szCs w:val="24"/>
        </w:rPr>
        <w:t xml:space="preserve"> - ügyfélút kialakítása, ehhez eszközkészlet </w:t>
      </w:r>
      <w:proofErr w:type="spellStart"/>
      <w:r w:rsidRPr="00182CBF">
        <w:rPr>
          <w:rFonts w:ascii="Times New Roman" w:hAnsi="Times New Roman"/>
          <w:sz w:val="24"/>
          <w:szCs w:val="24"/>
        </w:rPr>
        <w:t>kialakitasa</w:t>
      </w:r>
      <w:proofErr w:type="spellEnd"/>
    </w:p>
    <w:p w14:paraId="7E8AD939" w14:textId="77777777" w:rsidR="005C5018" w:rsidRPr="00182CBF" w:rsidRDefault="005C5018" w:rsidP="00015FDB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 xml:space="preserve">Szolgáltatások fejlesztése, kialakítása, </w:t>
      </w:r>
      <w:proofErr w:type="spellStart"/>
      <w:r w:rsidRPr="00182CBF">
        <w:rPr>
          <w:rFonts w:ascii="Times New Roman" w:hAnsi="Times New Roman"/>
          <w:sz w:val="24"/>
          <w:szCs w:val="24"/>
        </w:rPr>
        <w:t>pl</w:t>
      </w:r>
      <w:proofErr w:type="spellEnd"/>
      <w:r w:rsidRPr="00182CBF">
        <w:rPr>
          <w:rFonts w:ascii="Times New Roman" w:hAnsi="Times New Roman"/>
          <w:sz w:val="24"/>
          <w:szCs w:val="24"/>
        </w:rPr>
        <w:t>:</w:t>
      </w:r>
    </w:p>
    <w:p w14:paraId="2FBC58B8" w14:textId="77777777" w:rsidR="005C5018" w:rsidRPr="00182CBF" w:rsidRDefault="005C5018" w:rsidP="00015FDB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 xml:space="preserve">Munkaerő-piaci belépéshez és </w:t>
      </w:r>
      <w:proofErr w:type="spellStart"/>
      <w:r w:rsidRPr="00182CBF">
        <w:rPr>
          <w:rFonts w:ascii="Times New Roman" w:hAnsi="Times New Roman"/>
          <w:sz w:val="24"/>
          <w:szCs w:val="24"/>
        </w:rPr>
        <w:t>bentmaradáshoz</w:t>
      </w:r>
      <w:proofErr w:type="spellEnd"/>
      <w:r w:rsidRPr="00182CBF">
        <w:rPr>
          <w:rFonts w:ascii="Times New Roman" w:hAnsi="Times New Roman"/>
          <w:sz w:val="24"/>
          <w:szCs w:val="24"/>
        </w:rPr>
        <w:t xml:space="preserve"> készségfejlesztő képzés</w:t>
      </w:r>
    </w:p>
    <w:p w14:paraId="67A44BCE" w14:textId="77777777" w:rsidR="005C5018" w:rsidRPr="00182CBF" w:rsidRDefault="005C5018" w:rsidP="00015FDB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Önbecsülés erősítése csoportban</w:t>
      </w:r>
    </w:p>
    <w:p w14:paraId="24FD0A2F" w14:textId="77777777" w:rsidR="005C5018" w:rsidRPr="00182CBF" w:rsidRDefault="005C5018" w:rsidP="00015FDB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Munkáltatói kapcsolatfelvétel - HR (tesztidőszak)</w:t>
      </w:r>
    </w:p>
    <w:p w14:paraId="76AC81AF" w14:textId="77777777" w:rsidR="005C5018" w:rsidRDefault="005C5018" w:rsidP="00015FDB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82CBF">
        <w:rPr>
          <w:rFonts w:ascii="Times New Roman" w:hAnsi="Times New Roman"/>
          <w:sz w:val="24"/>
          <w:szCs w:val="24"/>
        </w:rPr>
        <w:t>Preventív csoporttevékenységek (kidolgozás alatt)</w:t>
      </w:r>
    </w:p>
    <w:p w14:paraId="356D976A" w14:textId="52F80697" w:rsidR="005C5018" w:rsidRPr="002E2AFE" w:rsidRDefault="005C5018" w:rsidP="00015FDB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5C5018">
        <w:rPr>
          <w:rFonts w:ascii="Times New Roman" w:hAnsi="Times New Roman"/>
          <w:sz w:val="24"/>
          <w:szCs w:val="24"/>
        </w:rPr>
        <w:t>Lakhatási és foglalkoztatási tanácsadás (tesztelés alatt)</w:t>
      </w:r>
    </w:p>
    <w:p w14:paraId="1021BDFA" w14:textId="77777777" w:rsidR="005C5018" w:rsidRDefault="005C5018" w:rsidP="00015FD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67302A" w14:textId="77777777" w:rsidR="008813C8" w:rsidRDefault="00600BA3" w:rsidP="00015FD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</w:rPr>
        <w:t>Elvárt eredmények</w:t>
      </w:r>
    </w:p>
    <w:p w14:paraId="4CAFAA27" w14:textId="77777777" w:rsidR="000253B7" w:rsidRPr="00FE5BAA" w:rsidRDefault="00600BA3" w:rsidP="0039474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>Az Artemisszió Alapítványtól átvett összegből a felsorolásban szereplő szakemberek foglalkoztatása vagy megbízása valósulhatna meg</w:t>
      </w:r>
      <w:r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>, valamint a szektorközi együttműködés, az interdiszciplináris problémamegoldó szemlélet beépítése a gyakorlatba</w:t>
      </w:r>
      <w:r w:rsidRPr="00FE5BAA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t xml:space="preserve">. A lista tájékoztató jellegű, </w:t>
      </w:r>
      <w:r w:rsidRPr="00FE5BAA"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  <w:lastRenderedPageBreak/>
        <w:t>hisz a projekt a valódi igényekre kíván választ adni, éppen ezért a folyamat során felmerülhetnek olyan tevékenységek, amiket az előzetes hipotézis nem tartalmaz.</w:t>
      </w:r>
    </w:p>
    <w:p w14:paraId="0A1F6D6B" w14:textId="77777777" w:rsidR="000253B7" w:rsidRPr="00FE5BAA" w:rsidRDefault="000253B7" w:rsidP="0039474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  <w14:ligatures w14:val="standardContextual"/>
        </w:rPr>
      </w:pPr>
    </w:p>
    <w:p w14:paraId="72B54DC7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angol nyelvtanár (dolgozóknak és lakosságnak)</w:t>
      </w:r>
    </w:p>
    <w:p w14:paraId="3075B611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adósságkezelő szakember (lakosság számára)</w:t>
      </w:r>
    </w:p>
    <w:p w14:paraId="2ED67DDF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háztartási ismeretek szakember (lakosság számára)</w:t>
      </w:r>
    </w:p>
    <w:p w14:paraId="75A7A9BA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pszichiáter (lakosság számára)</w:t>
      </w:r>
    </w:p>
    <w:p w14:paraId="3C273CFB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proofErr w:type="spellStart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coach</w:t>
      </w:r>
      <w:proofErr w:type="spellEnd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 (dolgozók számára)</w:t>
      </w:r>
    </w:p>
    <w:p w14:paraId="485B3F20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pszichológus (lakosság számára)</w:t>
      </w:r>
    </w:p>
    <w:p w14:paraId="6F919593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munkaerőpiaci integrációt elősegítő képzések – </w:t>
      </w:r>
      <w:proofErr w:type="spellStart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soft</w:t>
      </w:r>
      <w:proofErr w:type="spellEnd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 </w:t>
      </w:r>
      <w:proofErr w:type="spellStart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skill</w:t>
      </w:r>
      <w:proofErr w:type="spellEnd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, </w:t>
      </w:r>
      <w:proofErr w:type="spellStart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hard</w:t>
      </w:r>
      <w:proofErr w:type="spellEnd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 </w:t>
      </w:r>
      <w:proofErr w:type="spellStart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skill</w:t>
      </w:r>
      <w:proofErr w:type="spellEnd"/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 (lakosság számára)</w:t>
      </w:r>
    </w:p>
    <w:p w14:paraId="3F241845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munkáltatói/vállalati kapcsolattartó (lakosság számára)</w:t>
      </w:r>
    </w:p>
    <w:p w14:paraId="66C3F03F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lakásügyi tanácsadó (lakosság számára)</w:t>
      </w:r>
    </w:p>
    <w:p w14:paraId="05E49148" w14:textId="77777777" w:rsidR="000253B7" w:rsidRPr="00FE5BAA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vállalkozási ismeretek képzés (lakosság számára)</w:t>
      </w:r>
    </w:p>
    <w:p w14:paraId="2CA63C51" w14:textId="77777777" w:rsidR="000253B7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 w:rsidRPr="00FE5BAA">
        <w:rPr>
          <w:rFonts w:ascii="Times New Roman" w:hAnsi="Times New Roman"/>
          <w:sz w:val="24"/>
          <w:szCs w:val="24"/>
          <w:lang w:eastAsia="en-US"/>
          <w14:ligatures w14:val="standardContextual"/>
        </w:rPr>
        <w:t>külföldi jó gyakorlatok megismerése, terepmunka (dolgozók számára)</w:t>
      </w:r>
    </w:p>
    <w:p w14:paraId="0064BC02" w14:textId="77777777" w:rsidR="000253B7" w:rsidRDefault="00600BA3" w:rsidP="00015FD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>
        <w:rPr>
          <w:rFonts w:ascii="Times New Roman" w:hAnsi="Times New Roman"/>
          <w:sz w:val="24"/>
          <w:szCs w:val="24"/>
          <w:lang w:eastAsia="en-US"/>
          <w14:ligatures w14:val="standardContextual"/>
        </w:rPr>
        <w:t>munkaerőpiaci integrációt célzó civil szervezetekkel való hosszútávú együttműködés megerősítése</w:t>
      </w:r>
    </w:p>
    <w:p w14:paraId="338D3E44" w14:textId="3C5FD3E3" w:rsidR="000253B7" w:rsidRPr="00FE5BAA" w:rsidRDefault="00600BA3" w:rsidP="00015FDB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  <w14:ligatures w14:val="standardContextual"/>
        </w:rPr>
      </w:pPr>
      <w:r>
        <w:rPr>
          <w:rFonts w:ascii="Times New Roman" w:hAnsi="Times New Roman"/>
          <w:sz w:val="24"/>
          <w:szCs w:val="24"/>
          <w:lang w:eastAsia="en-US"/>
          <w14:ligatures w14:val="standardContextual"/>
        </w:rPr>
        <w:t xml:space="preserve">a projekt kiszélesítése állami szereplők bevonásával (pl. </w:t>
      </w:r>
      <w:r w:rsidR="005C5018" w:rsidRPr="002E2AFE">
        <w:rPr>
          <w:rFonts w:ascii="Times New Roman" w:hAnsi="Times New Roman"/>
          <w:sz w:val="24"/>
          <w:szCs w:val="24"/>
        </w:rPr>
        <w:t>Budapest Főváros Kormányhivatala VIII. Kerületi Hivatala Foglalkoztatási Osztály</w:t>
      </w:r>
      <w:r>
        <w:rPr>
          <w:rFonts w:ascii="Times New Roman" w:hAnsi="Times New Roman"/>
          <w:sz w:val="24"/>
          <w:szCs w:val="24"/>
          <w:lang w:eastAsia="en-US"/>
          <w14:ligatures w14:val="standardContextual"/>
        </w:rPr>
        <w:t>).</w:t>
      </w:r>
    </w:p>
    <w:p w14:paraId="4C9A909E" w14:textId="77777777" w:rsidR="00A861E8" w:rsidRDefault="00A861E8" w:rsidP="0039474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60AAE46C" w14:textId="77777777" w:rsidR="000253B7" w:rsidRPr="001E7807" w:rsidRDefault="00600BA3" w:rsidP="00015FD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1E7807">
        <w:rPr>
          <w:rFonts w:ascii="Times New Roman" w:hAnsi="Times New Roman"/>
          <w:bCs/>
          <w:sz w:val="24"/>
          <w:szCs w:val="24"/>
          <w:lang w:val="x-none"/>
        </w:rPr>
        <w:t>Előnyök: átláthatóság, az adminisztratív munka egyszerűsítése, hosszútávú fenntarthatóság, a projekt módszertanának és eredményeinek továbbadása más önkormányzatok számára.</w:t>
      </w:r>
    </w:p>
    <w:p w14:paraId="1709FA13" w14:textId="77777777" w:rsidR="000253B7" w:rsidRDefault="000253B7" w:rsidP="00015F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800F1DB" w14:textId="43508BE6" w:rsidR="005C5018" w:rsidRPr="00D4181D" w:rsidRDefault="005C5018" w:rsidP="00015FDB">
      <w:pPr>
        <w:widowControl w:val="0"/>
        <w:spacing w:line="240" w:lineRule="auto"/>
        <w:jc w:val="both"/>
      </w:pPr>
      <w:r w:rsidRPr="004B4D7A">
        <w:rPr>
          <w:rFonts w:ascii="Times New Roman" w:hAnsi="Times New Roman"/>
          <w:sz w:val="24"/>
          <w:szCs w:val="24"/>
        </w:rPr>
        <w:t>Budapest Főváros VII. Kerület Erzsébetváros Önkormányzata Képviselő-testületének Budapest Főváros VII. Kerület Erzsébetváros Önkormányzata</w:t>
      </w:r>
      <w:r>
        <w:t xml:space="preserve"> </w:t>
      </w:r>
      <w:r w:rsidRPr="004B4D7A">
        <w:rPr>
          <w:rFonts w:ascii="Times New Roman" w:hAnsi="Times New Roman"/>
          <w:sz w:val="24"/>
          <w:szCs w:val="24"/>
        </w:rPr>
        <w:t>2023. évi költségvetéséről 3/2023. (II. 15.) önkormányzati rendelete 16. § (3) bekezdése alapján:</w:t>
      </w:r>
    </w:p>
    <w:p w14:paraId="395B2E46" w14:textId="62BD8DD9" w:rsidR="005C5018" w:rsidRDefault="00394747" w:rsidP="00015F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15FDB" w:rsidDel="00394747">
        <w:rPr>
          <w:rFonts w:ascii="Times New Roman" w:hAnsi="Times New Roman"/>
          <w:i/>
          <w:sz w:val="24"/>
          <w:szCs w:val="24"/>
        </w:rPr>
        <w:t xml:space="preserve"> </w:t>
      </w:r>
      <w:r w:rsidRPr="00015FDB">
        <w:rPr>
          <w:rFonts w:ascii="Times New Roman" w:hAnsi="Times New Roman"/>
          <w:i/>
          <w:sz w:val="24"/>
          <w:szCs w:val="24"/>
        </w:rPr>
        <w:t>„</w:t>
      </w:r>
      <w:r w:rsidR="005C5018" w:rsidRPr="00015FDB">
        <w:rPr>
          <w:rFonts w:ascii="Times New Roman" w:hAnsi="Times New Roman"/>
          <w:i/>
          <w:sz w:val="24"/>
          <w:szCs w:val="24"/>
        </w:rPr>
        <w:t>Az Önkormányzat és az irányítása alatt álló költségvetési szervek Európai Uniós pályázaton történő részvételéről, a nyertes pályázat pénzeszközátvételéről értékhatártól függetlenül a Képviselő-testület dönt. ”</w:t>
      </w:r>
    </w:p>
    <w:p w14:paraId="0138FCCB" w14:textId="77777777" w:rsidR="00394747" w:rsidRDefault="00394747" w:rsidP="00015F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246AD19" w14:textId="45861140" w:rsidR="00394747" w:rsidRPr="00015FDB" w:rsidRDefault="00394747" w:rsidP="00015F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04E25">
        <w:rPr>
          <w:rFonts w:ascii="Times New Roman" w:hAnsi="Times New Roman"/>
          <w:bCs/>
          <w:sz w:val="24"/>
          <w:szCs w:val="24"/>
        </w:rPr>
        <w:t>Az intézmény dologi kiadások előirányzatának megemeléséhez fedezetnek a „7203 Pályázatok előkészítése” címen</w:t>
      </w:r>
      <w:r>
        <w:rPr>
          <w:rFonts w:ascii="Times New Roman" w:hAnsi="Times New Roman"/>
          <w:bCs/>
          <w:sz w:val="24"/>
          <w:szCs w:val="24"/>
        </w:rPr>
        <w:t>,</w:t>
      </w:r>
      <w:r w:rsidRPr="00204E25">
        <w:rPr>
          <w:rFonts w:ascii="Times New Roman" w:hAnsi="Times New Roman"/>
          <w:bCs/>
          <w:sz w:val="24"/>
          <w:szCs w:val="24"/>
        </w:rPr>
        <w:t xml:space="preserve"> pályázatok önrésze előirányzat</w:t>
      </w:r>
      <w:r w:rsidR="00257638">
        <w:rPr>
          <w:rFonts w:ascii="Times New Roman" w:hAnsi="Times New Roman"/>
          <w:bCs/>
          <w:sz w:val="24"/>
          <w:szCs w:val="24"/>
        </w:rPr>
        <w:t>i sort</w:t>
      </w:r>
      <w:r w:rsidRPr="00204E25">
        <w:rPr>
          <w:rFonts w:ascii="Times New Roman" w:hAnsi="Times New Roman"/>
          <w:bCs/>
          <w:sz w:val="24"/>
          <w:szCs w:val="24"/>
        </w:rPr>
        <w:t xml:space="preserve"> jelöl</w:t>
      </w:r>
      <w:r>
        <w:rPr>
          <w:rFonts w:ascii="Times New Roman" w:hAnsi="Times New Roman"/>
          <w:bCs/>
          <w:sz w:val="24"/>
          <w:szCs w:val="24"/>
        </w:rPr>
        <w:t>jük</w:t>
      </w:r>
      <w:r w:rsidRPr="00204E25">
        <w:rPr>
          <w:rFonts w:ascii="Times New Roman" w:hAnsi="Times New Roman"/>
          <w:bCs/>
          <w:sz w:val="24"/>
          <w:szCs w:val="24"/>
        </w:rPr>
        <w:t xml:space="preserve"> meg.</w:t>
      </w:r>
    </w:p>
    <w:p w14:paraId="0CD08EBF" w14:textId="77777777" w:rsidR="005C5018" w:rsidRPr="00E80B3E" w:rsidRDefault="005C5018" w:rsidP="00015FD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7BB4F82" w14:textId="77777777" w:rsidR="00394747" w:rsidRDefault="00394747" w:rsidP="00015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5E03C" w14:textId="77777777" w:rsidR="00394747" w:rsidRDefault="00394747" w:rsidP="00015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CB6186" w14:textId="77777777" w:rsidR="00D20383" w:rsidRPr="00081E48" w:rsidRDefault="00600BA3" w:rsidP="00015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sz w:val="24"/>
          <w:szCs w:val="24"/>
        </w:rPr>
        <w:t>Fentiek alapján kérem a Tisztelt Képviselő-testületet az előterjesztés megtárgyalására, és a határozati javaslat elfogadására.</w:t>
      </w:r>
    </w:p>
    <w:p w14:paraId="377B160B" w14:textId="77777777" w:rsidR="00394747" w:rsidRDefault="00394747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8096543" w14:textId="77777777" w:rsidR="00394747" w:rsidRDefault="00394747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74B7BDF" w14:textId="77777777" w:rsidR="00394747" w:rsidRDefault="00394747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CE66D00" w14:textId="77777777" w:rsidR="00015FDB" w:rsidRDefault="00015FDB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62A9634" w14:textId="77777777" w:rsidR="00B250D7" w:rsidRDefault="00B250D7" w:rsidP="00015F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AD13935" w14:textId="77777777" w:rsidR="008813C8" w:rsidRPr="00081E48" w:rsidRDefault="00600BA3" w:rsidP="008813C8">
      <w:pPr>
        <w:spacing w:after="160" w:line="259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81E4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14:paraId="078C8AD0" w14:textId="77777777" w:rsidR="008813C8" w:rsidRDefault="008813C8" w:rsidP="008813C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14:paraId="35B5F7E6" w14:textId="51D79F86" w:rsidR="008813C8" w:rsidRPr="00204E25" w:rsidRDefault="00600BA3" w:rsidP="008813C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/2023. (</w:t>
      </w:r>
      <w:r w:rsidR="00F17EC5">
        <w:rPr>
          <w:rFonts w:ascii="Times New Roman" w:hAnsi="Times New Roman"/>
          <w:b/>
          <w:iCs/>
          <w:sz w:val="24"/>
          <w:szCs w:val="24"/>
          <w:u w:val="single"/>
        </w:rPr>
        <w:t>VI.21.</w:t>
      </w:r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 xml:space="preserve">) határozata a „EASI” 2014-2020 keretében kiírt pályázatra beadott </w:t>
      </w:r>
      <w:proofErr w:type="spellStart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Cooperate</w:t>
      </w:r>
      <w:proofErr w:type="spellEnd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 xml:space="preserve">, </w:t>
      </w:r>
      <w:proofErr w:type="spellStart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Reach</w:t>
      </w:r>
      <w:proofErr w:type="spellEnd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 xml:space="preserve"> out </w:t>
      </w:r>
      <w:proofErr w:type="spellStart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Integrate</w:t>
      </w:r>
      <w:proofErr w:type="spellEnd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proofErr w:type="spellStart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Services</w:t>
      </w:r>
      <w:proofErr w:type="spellEnd"/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 xml:space="preserve">  (C</w:t>
      </w:r>
      <w:r w:rsidR="00015FDB">
        <w:rPr>
          <w:rFonts w:ascii="Times New Roman" w:hAnsi="Times New Roman"/>
          <w:b/>
          <w:iCs/>
          <w:sz w:val="24"/>
          <w:szCs w:val="24"/>
          <w:u w:val="single"/>
        </w:rPr>
        <w:t>RIS</w:t>
      </w:r>
      <w:r w:rsidRPr="00204E25">
        <w:rPr>
          <w:rFonts w:ascii="Times New Roman" w:hAnsi="Times New Roman"/>
          <w:b/>
          <w:iCs/>
          <w:sz w:val="24"/>
          <w:szCs w:val="24"/>
          <w:u w:val="single"/>
        </w:rPr>
        <w:t>) pályázattal kapcsolatban</w:t>
      </w:r>
    </w:p>
    <w:p w14:paraId="20F3FE16" w14:textId="77777777" w:rsidR="00F17EC5" w:rsidRDefault="00F17EC5" w:rsidP="00881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B674910" w14:textId="77777777" w:rsidR="008813C8" w:rsidRPr="00204E25" w:rsidRDefault="00600BA3" w:rsidP="00881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04E25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14:paraId="546AD80F" w14:textId="77777777" w:rsidR="008813C8" w:rsidRPr="00204E25" w:rsidRDefault="008813C8" w:rsidP="00881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EF8AD9" w14:textId="20A7C7B6" w:rsidR="008813C8" w:rsidRPr="0053657B" w:rsidRDefault="000F4A20" w:rsidP="0053657B">
      <w:pPr>
        <w:pStyle w:val="Listaszerbekezds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u-HU"/>
        </w:rPr>
        <w:t>f</w:t>
      </w:r>
      <w:r w:rsidR="00600BA3" w:rsidRPr="0053657B">
        <w:rPr>
          <w:rFonts w:ascii="Times New Roman" w:hAnsi="Times New Roman"/>
          <w:sz w:val="24"/>
          <w:szCs w:val="24"/>
          <w:lang w:bidi="hu-HU"/>
        </w:rPr>
        <w:t xml:space="preserve">elkéri és felhatalmazza a </w:t>
      </w:r>
      <w:r w:rsidR="00600BA3" w:rsidRPr="0053657B">
        <w:rPr>
          <w:rFonts w:ascii="Times New Roman" w:hAnsi="Times New Roman"/>
          <w:sz w:val="24"/>
          <w:szCs w:val="24"/>
        </w:rPr>
        <w:t>Bischitz Johanna Integrált Humán Szolgáltató Központ igazgatóját</w:t>
      </w:r>
      <w:r w:rsidR="00600BA3" w:rsidRPr="0053657B">
        <w:rPr>
          <w:rFonts w:ascii="Times New Roman" w:hAnsi="Times New Roman"/>
          <w:b/>
          <w:sz w:val="24"/>
          <w:szCs w:val="24"/>
        </w:rPr>
        <w:t xml:space="preserve"> </w:t>
      </w:r>
      <w:r w:rsidR="00600BA3" w:rsidRPr="0053657B">
        <w:rPr>
          <w:rFonts w:ascii="Times New Roman" w:hAnsi="Times New Roman"/>
          <w:iCs/>
          <w:sz w:val="24"/>
          <w:szCs w:val="24"/>
        </w:rPr>
        <w:t>„</w:t>
      </w:r>
      <w:hyperlink r:id="rId9" w:history="1">
        <w:r w:rsidR="00600BA3" w:rsidRPr="0053657B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A foglalkoztatás és a szociális innováció európai programja</w:t>
        </w:r>
      </w:hyperlink>
      <w:r w:rsidR="00600BA3" w:rsidRPr="0053657B">
        <w:rPr>
          <w:rFonts w:ascii="Times New Roman" w:hAnsi="Times New Roman"/>
          <w:sz w:val="24"/>
          <w:szCs w:val="24"/>
        </w:rPr>
        <w:t xml:space="preserve">” (VP/2020/003) keretében megjelent pályázatban megnyert támogatás </w:t>
      </w:r>
      <w:r w:rsidR="00600BA3" w:rsidRPr="0053657B">
        <w:rPr>
          <w:rFonts w:ascii="Times New Roman" w:eastAsia="Calibri" w:hAnsi="Times New Roman"/>
          <w:lang w:eastAsia="en-US"/>
          <w14:ligatures w14:val="standardContextual"/>
        </w:rPr>
        <w:t xml:space="preserve">VS/2021/0243 </w:t>
      </w:r>
      <w:r w:rsidR="00600BA3" w:rsidRPr="0053657B">
        <w:rPr>
          <w:rFonts w:ascii="Times New Roman" w:hAnsi="Times New Roman"/>
          <w:sz w:val="24"/>
          <w:szCs w:val="24"/>
        </w:rPr>
        <w:t>számú</w:t>
      </w:r>
      <w:r w:rsidR="001D70DC" w:rsidRPr="0053657B">
        <w:rPr>
          <w:rFonts w:ascii="Times New Roman" w:hAnsi="Times New Roman"/>
          <w:sz w:val="24"/>
          <w:szCs w:val="24"/>
        </w:rPr>
        <w:t xml:space="preserve"> </w:t>
      </w:r>
      <w:r w:rsidR="0053657B" w:rsidRPr="0053657B">
        <w:rPr>
          <w:rFonts w:ascii="Times New Roman" w:hAnsi="Times New Roman"/>
          <w:sz w:val="24"/>
          <w:szCs w:val="24"/>
        </w:rPr>
        <w:t xml:space="preserve">támogatási </w:t>
      </w:r>
      <w:r w:rsidR="001D70DC" w:rsidRPr="0053657B">
        <w:rPr>
          <w:rFonts w:ascii="Times New Roman" w:hAnsi="Times New Roman"/>
          <w:sz w:val="24"/>
          <w:szCs w:val="24"/>
        </w:rPr>
        <w:t>szerződés módosításának kezdeményezésére</w:t>
      </w:r>
      <w:r w:rsidR="0053657B" w:rsidRPr="0053657B">
        <w:rPr>
          <w:rFonts w:ascii="Times New Roman" w:hAnsi="Times New Roman"/>
          <w:sz w:val="24"/>
          <w:szCs w:val="24"/>
        </w:rPr>
        <w:t xml:space="preserve">, miszerint a Bischitz Johanna Integrált Humán Szolgáltató Központ </w:t>
      </w:r>
      <w:r w:rsidR="0053657B">
        <w:rPr>
          <w:rFonts w:ascii="Times New Roman" w:hAnsi="Times New Roman"/>
          <w:sz w:val="24"/>
          <w:szCs w:val="24"/>
        </w:rPr>
        <w:t xml:space="preserve">átvesz </w:t>
      </w:r>
      <w:r w:rsidR="0053657B" w:rsidRPr="0053657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53657B" w:rsidRPr="0053657B">
        <w:rPr>
          <w:rFonts w:ascii="Times New Roman" w:hAnsi="Times New Roman"/>
          <w:sz w:val="24"/>
          <w:szCs w:val="24"/>
        </w:rPr>
        <w:t>Artemisszó</w:t>
      </w:r>
      <w:proofErr w:type="spellEnd"/>
      <w:r w:rsidR="0053657B" w:rsidRPr="0053657B">
        <w:rPr>
          <w:rFonts w:ascii="Times New Roman" w:hAnsi="Times New Roman"/>
          <w:sz w:val="24"/>
          <w:szCs w:val="24"/>
        </w:rPr>
        <w:t xml:space="preserve"> Alapítványtól 4</w:t>
      </w:r>
      <w:r w:rsidR="00992A27">
        <w:rPr>
          <w:rFonts w:ascii="Times New Roman" w:hAnsi="Times New Roman"/>
          <w:sz w:val="24"/>
          <w:szCs w:val="24"/>
        </w:rPr>
        <w:t>4 996,</w:t>
      </w:r>
      <w:proofErr w:type="gramStart"/>
      <w:r w:rsidR="00992A27">
        <w:rPr>
          <w:rFonts w:ascii="Times New Roman" w:hAnsi="Times New Roman"/>
          <w:sz w:val="24"/>
          <w:szCs w:val="24"/>
        </w:rPr>
        <w:t>76</w:t>
      </w:r>
      <w:r w:rsidR="0053657B" w:rsidRPr="0053657B">
        <w:rPr>
          <w:rFonts w:ascii="Times New Roman" w:hAnsi="Times New Roman"/>
          <w:sz w:val="24"/>
          <w:szCs w:val="24"/>
        </w:rPr>
        <w:t xml:space="preserve">  EUR</w:t>
      </w:r>
      <w:proofErr w:type="gramEnd"/>
      <w:r w:rsidR="0053657B" w:rsidRPr="0053657B">
        <w:rPr>
          <w:rFonts w:ascii="Times New Roman" w:hAnsi="Times New Roman"/>
          <w:sz w:val="24"/>
          <w:szCs w:val="24"/>
        </w:rPr>
        <w:t xml:space="preserve"> pályázati támogatás</w:t>
      </w:r>
      <w:r w:rsidR="0053657B">
        <w:rPr>
          <w:rFonts w:ascii="Times New Roman" w:hAnsi="Times New Roman"/>
          <w:sz w:val="24"/>
          <w:szCs w:val="24"/>
        </w:rPr>
        <w:t>t</w:t>
      </w:r>
      <w:r w:rsidR="003903F7">
        <w:rPr>
          <w:rFonts w:ascii="Times New Roman" w:hAnsi="Times New Roman"/>
          <w:sz w:val="24"/>
          <w:szCs w:val="24"/>
        </w:rPr>
        <w:t>, valamint elvégzi a támogatási összeghez kapcsolódó feladatokat</w:t>
      </w:r>
      <w:r w:rsidR="0053657B" w:rsidRPr="0053657B">
        <w:rPr>
          <w:rFonts w:ascii="Times New Roman" w:hAnsi="Times New Roman"/>
          <w:sz w:val="24"/>
          <w:szCs w:val="24"/>
        </w:rPr>
        <w:t xml:space="preserve">. </w:t>
      </w:r>
    </w:p>
    <w:p w14:paraId="7DAE60AC" w14:textId="77777777" w:rsidR="008813C8" w:rsidRPr="00204E25" w:rsidRDefault="00600BA3" w:rsidP="008813C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4E25">
        <w:rPr>
          <w:rFonts w:ascii="Times New Roman" w:hAnsi="Times New Roman"/>
          <w:sz w:val="24"/>
          <w:szCs w:val="24"/>
        </w:rPr>
        <w:t xml:space="preserve"> </w:t>
      </w:r>
    </w:p>
    <w:p w14:paraId="25BFAF61" w14:textId="045DE618" w:rsidR="008813C8" w:rsidRPr="000F4A20" w:rsidRDefault="00257638" w:rsidP="000F4A20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polgármestert, hogy </w:t>
      </w:r>
      <w:r w:rsidR="00600BA3" w:rsidRPr="000F4A20">
        <w:rPr>
          <w:rFonts w:ascii="Times New Roman" w:hAnsi="Times New Roman"/>
          <w:sz w:val="24"/>
          <w:szCs w:val="24"/>
        </w:rPr>
        <w:t>gondoskod</w:t>
      </w:r>
      <w:r>
        <w:rPr>
          <w:rFonts w:ascii="Times New Roman" w:hAnsi="Times New Roman"/>
          <w:sz w:val="24"/>
          <w:szCs w:val="24"/>
        </w:rPr>
        <w:t>jon</w:t>
      </w:r>
      <w:r w:rsidR="00600BA3" w:rsidRPr="000F4A20">
        <w:rPr>
          <w:rFonts w:ascii="Times New Roman" w:hAnsi="Times New Roman"/>
          <w:sz w:val="24"/>
          <w:szCs w:val="24"/>
        </w:rPr>
        <w:t xml:space="preserve"> a költségvetésben az átvállalt támogatási önrész biztosításáról</w:t>
      </w:r>
      <w:r>
        <w:rPr>
          <w:rFonts w:ascii="Times New Roman" w:hAnsi="Times New Roman"/>
          <w:sz w:val="24"/>
          <w:szCs w:val="24"/>
        </w:rPr>
        <w:t xml:space="preserve"> a</w:t>
      </w:r>
      <w:r w:rsidR="00600BA3" w:rsidRPr="000F4A20">
        <w:rPr>
          <w:rFonts w:ascii="Times New Roman" w:hAnsi="Times New Roman"/>
          <w:sz w:val="24"/>
          <w:szCs w:val="24"/>
        </w:rPr>
        <w:t xml:space="preserve"> </w:t>
      </w:r>
      <w:r w:rsidRPr="00204E25">
        <w:rPr>
          <w:rFonts w:ascii="Times New Roman" w:hAnsi="Times New Roman"/>
          <w:bCs/>
          <w:sz w:val="24"/>
          <w:szCs w:val="24"/>
        </w:rPr>
        <w:t>„7203 Pályázatok előkészítése” cím</w:t>
      </w:r>
      <w:r w:rsidRPr="000F4A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terhére </w:t>
      </w:r>
      <w:r w:rsidR="00A472F6" w:rsidRPr="000F4A20">
        <w:rPr>
          <w:rFonts w:ascii="Times New Roman" w:hAnsi="Times New Roman"/>
          <w:sz w:val="24"/>
          <w:szCs w:val="24"/>
        </w:rPr>
        <w:t>9</w:t>
      </w:r>
      <w:r w:rsidR="00600BA3" w:rsidRPr="000F4A20">
        <w:rPr>
          <w:rFonts w:ascii="Times New Roman" w:hAnsi="Times New Roman"/>
          <w:sz w:val="24"/>
          <w:szCs w:val="24"/>
        </w:rPr>
        <w:t> </w:t>
      </w:r>
      <w:r w:rsidR="00A472F6" w:rsidRPr="000F4A20">
        <w:rPr>
          <w:rFonts w:ascii="Times New Roman" w:hAnsi="Times New Roman"/>
          <w:sz w:val="24"/>
          <w:szCs w:val="24"/>
        </w:rPr>
        <w:t>000</w:t>
      </w:r>
      <w:r w:rsidR="00600BA3" w:rsidRPr="000F4A20">
        <w:rPr>
          <w:rFonts w:ascii="Times New Roman" w:hAnsi="Times New Roman"/>
          <w:sz w:val="24"/>
          <w:szCs w:val="24"/>
        </w:rPr>
        <w:t xml:space="preserve">,- EUR összegben, mely a </w:t>
      </w:r>
      <w:r w:rsidR="00A472F6" w:rsidRPr="000F4A20">
        <w:rPr>
          <w:rFonts w:ascii="Times New Roman" w:hAnsi="Times New Roman"/>
          <w:sz w:val="24"/>
          <w:szCs w:val="24"/>
        </w:rPr>
        <w:t>375,62</w:t>
      </w:r>
      <w:r w:rsidR="00600BA3" w:rsidRPr="000F4A20">
        <w:rPr>
          <w:rFonts w:ascii="Times New Roman" w:hAnsi="Times New Roman"/>
          <w:sz w:val="24"/>
          <w:szCs w:val="24"/>
        </w:rPr>
        <w:t xml:space="preserve">,- Ft napi MNB középárfolyam (Ft/1 EUR) alapján </w:t>
      </w:r>
      <w:r w:rsidR="00A472F6" w:rsidRPr="000F4A20">
        <w:rPr>
          <w:rFonts w:ascii="Times New Roman" w:hAnsi="Times New Roman"/>
          <w:sz w:val="24"/>
          <w:szCs w:val="24"/>
        </w:rPr>
        <w:t>3 380</w:t>
      </w:r>
      <w:r w:rsidR="00600BA3" w:rsidRPr="000F4A20">
        <w:rPr>
          <w:rFonts w:ascii="Times New Roman" w:hAnsi="Times New Roman"/>
          <w:sz w:val="24"/>
          <w:szCs w:val="24"/>
        </w:rPr>
        <w:t> </w:t>
      </w:r>
      <w:r w:rsidR="00A472F6" w:rsidRPr="000F4A20">
        <w:rPr>
          <w:rFonts w:ascii="Times New Roman" w:hAnsi="Times New Roman"/>
          <w:sz w:val="24"/>
          <w:szCs w:val="24"/>
        </w:rPr>
        <w:t>580</w:t>
      </w:r>
      <w:r w:rsidR="00600BA3" w:rsidRPr="000F4A20">
        <w:rPr>
          <w:rFonts w:ascii="Times New Roman" w:hAnsi="Times New Roman"/>
          <w:sz w:val="24"/>
          <w:szCs w:val="24"/>
        </w:rPr>
        <w:t xml:space="preserve">,- Ft. </w:t>
      </w:r>
    </w:p>
    <w:p w14:paraId="45B7F0AF" w14:textId="77777777" w:rsidR="008813C8" w:rsidRPr="00204E25" w:rsidRDefault="008813C8" w:rsidP="008813C8">
      <w:pPr>
        <w:pStyle w:val="Listaszerbekezds"/>
        <w:rPr>
          <w:rFonts w:ascii="Times New Roman" w:hAnsi="Times New Roman"/>
          <w:sz w:val="24"/>
          <w:szCs w:val="24"/>
        </w:rPr>
      </w:pPr>
    </w:p>
    <w:p w14:paraId="3C993840" w14:textId="77777777" w:rsidR="008813C8" w:rsidRPr="00204E25" w:rsidRDefault="008813C8" w:rsidP="00881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D0FBE73" w14:textId="77777777" w:rsidR="008813C8" w:rsidRPr="00204E25" w:rsidRDefault="00600BA3" w:rsidP="00881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04E25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204E25">
        <w:rPr>
          <w:rFonts w:ascii="Times New Roman" w:hAnsi="Times New Roman"/>
          <w:bCs/>
          <w:sz w:val="24"/>
          <w:szCs w:val="24"/>
        </w:rPr>
        <w:t>: Niedermüller Péter polgármester</w:t>
      </w:r>
    </w:p>
    <w:p w14:paraId="6B7E76D5" w14:textId="66080928" w:rsidR="00394747" w:rsidRDefault="00600BA3" w:rsidP="008813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04E25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204E25">
        <w:rPr>
          <w:rFonts w:ascii="Times New Roman" w:hAnsi="Times New Roman"/>
          <w:bCs/>
          <w:sz w:val="24"/>
          <w:szCs w:val="24"/>
        </w:rPr>
        <w:t xml:space="preserve">: </w:t>
      </w:r>
      <w:r w:rsidR="00F17EC5">
        <w:rPr>
          <w:rFonts w:ascii="Times New Roman" w:hAnsi="Times New Roman"/>
          <w:bCs/>
          <w:sz w:val="24"/>
          <w:szCs w:val="24"/>
        </w:rPr>
        <w:t>1. pont vonatkozásában 2023. szeptember 30.</w:t>
      </w:r>
    </w:p>
    <w:p w14:paraId="5EC9AE75" w14:textId="03D9FEEE" w:rsidR="00F17EC5" w:rsidRPr="00204E25" w:rsidRDefault="00394747" w:rsidP="00015FD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600BA3">
        <w:rPr>
          <w:rFonts w:ascii="Times New Roman" w:hAnsi="Times New Roman"/>
          <w:bCs/>
          <w:sz w:val="24"/>
          <w:szCs w:val="24"/>
        </w:rPr>
        <w:t>2. pont vonatkozásában 2023. július 31.</w:t>
      </w:r>
    </w:p>
    <w:p w14:paraId="7A36A441" w14:textId="77777777" w:rsidR="008813C8" w:rsidRPr="00204E25" w:rsidRDefault="008813C8" w:rsidP="008813C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14:paraId="1D484515" w14:textId="77777777" w:rsidR="008813C8" w:rsidRPr="00204E25" w:rsidRDefault="008813C8" w:rsidP="008813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8EE6A8" w14:textId="25229A42" w:rsidR="008813C8" w:rsidRDefault="00600BA3" w:rsidP="008813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081E4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2023.</w:t>
      </w:r>
      <w:r w:rsidRPr="00081E48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proofErr w:type="gramStart"/>
      <w:r w:rsidR="00394747">
        <w:rPr>
          <w:rFonts w:ascii="Times New Roman" w:hAnsi="Times New Roman"/>
          <w:bCs/>
          <w:sz w:val="24"/>
          <w:szCs w:val="24"/>
        </w:rPr>
        <w:t>máj</w:t>
      </w:r>
      <w:r w:rsidR="00204E25">
        <w:rPr>
          <w:rFonts w:ascii="Times New Roman" w:hAnsi="Times New Roman"/>
          <w:bCs/>
          <w:sz w:val="24"/>
          <w:szCs w:val="24"/>
        </w:rPr>
        <w:t>us</w:t>
      </w:r>
      <w:proofErr w:type="gramEnd"/>
      <w:r w:rsidR="00204E25">
        <w:rPr>
          <w:rFonts w:ascii="Times New Roman" w:hAnsi="Times New Roman"/>
          <w:bCs/>
          <w:sz w:val="24"/>
          <w:szCs w:val="24"/>
        </w:rPr>
        <w:t xml:space="preserve"> 2</w:t>
      </w:r>
      <w:r w:rsidR="00F17EC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D33A56F" w14:textId="77777777" w:rsidR="008813C8" w:rsidRDefault="008813C8" w:rsidP="008813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DDF221F" w14:textId="77777777" w:rsidR="0053657B" w:rsidRPr="00081E48" w:rsidRDefault="0053657B" w:rsidP="008813C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15E441A" w14:textId="77777777" w:rsidR="008813C8" w:rsidRPr="00081E48" w:rsidRDefault="00600BA3" w:rsidP="008813C8">
      <w:pPr>
        <w:pStyle w:val="Nincstrkz"/>
        <w:tabs>
          <w:tab w:val="left" w:pos="5970"/>
        </w:tabs>
        <w:spacing w:line="276" w:lineRule="auto"/>
      </w:pPr>
      <w:r w:rsidRPr="00081E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78677CCC" w14:textId="38C599D7" w:rsidR="008813C8" w:rsidRPr="00081E48" w:rsidRDefault="00600BA3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sz w:val="24"/>
          <w:szCs w:val="24"/>
          <w:lang w:val="x-none"/>
        </w:rPr>
        <w:tab/>
      </w:r>
      <w:r w:rsidRPr="00081E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3657B">
        <w:rPr>
          <w:rFonts w:ascii="Times New Roman" w:hAnsi="Times New Roman"/>
          <w:sz w:val="24"/>
          <w:szCs w:val="24"/>
        </w:rPr>
        <w:t xml:space="preserve">                         </w:t>
      </w:r>
      <w:r w:rsidRPr="00081E48">
        <w:rPr>
          <w:rFonts w:ascii="Times New Roman" w:hAnsi="Times New Roman"/>
          <w:sz w:val="24"/>
          <w:szCs w:val="24"/>
        </w:rPr>
        <w:t>Niedermüller Péter</w:t>
      </w:r>
    </w:p>
    <w:p w14:paraId="352B98C5" w14:textId="153C9C23" w:rsidR="00A35462" w:rsidRDefault="00600BA3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sz w:val="24"/>
          <w:szCs w:val="24"/>
          <w:lang w:val="x-none"/>
        </w:rPr>
        <w:tab/>
      </w:r>
      <w:r w:rsidRPr="00081E48">
        <w:rPr>
          <w:rFonts w:ascii="Times New Roman" w:hAnsi="Times New Roman"/>
          <w:sz w:val="24"/>
          <w:szCs w:val="24"/>
          <w:lang w:val="x-none"/>
        </w:rPr>
        <w:tab/>
      </w:r>
      <w:r w:rsidR="0053657B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 w:rsidRPr="00081E48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64907E61" w14:textId="77777777" w:rsidR="00A35462" w:rsidRDefault="00A35462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4D2DA7" w14:textId="77777777" w:rsidR="00A35462" w:rsidRDefault="00A35462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DD0E0D" w14:textId="77777777" w:rsidR="00A35462" w:rsidRDefault="00A35462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70CCE9" w14:textId="77777777" w:rsidR="00A35462" w:rsidRDefault="00A35462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9B8FA" w14:textId="77777777" w:rsidR="0053657B" w:rsidRDefault="0053657B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A1332" w14:textId="77777777" w:rsidR="0053657B" w:rsidRDefault="0053657B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1C55D" w14:textId="77777777" w:rsidR="00A35462" w:rsidRDefault="00600BA3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</w:p>
    <w:p w14:paraId="01AD358A" w14:textId="77777777" w:rsidR="00A35462" w:rsidRDefault="00A35462" w:rsidP="008813C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EB9DD0" w14:textId="14F1F086" w:rsidR="00890E7B" w:rsidRDefault="00600BA3" w:rsidP="00B250D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számú melléklet Döntéselőkészítő Tanács határozata</w:t>
      </w:r>
    </w:p>
    <w:p w14:paraId="306D39AE" w14:textId="14F84487" w:rsidR="005C5018" w:rsidRDefault="005C5018" w:rsidP="005C5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05BDA">
        <w:rPr>
          <w:rFonts w:ascii="Times New Roman" w:hAnsi="Times New Roman"/>
          <w:sz w:val="24"/>
          <w:szCs w:val="24"/>
        </w:rPr>
        <w:t>2. sz. melléklet</w:t>
      </w:r>
      <w:r w:rsidR="0053657B">
        <w:rPr>
          <w:rFonts w:ascii="Times New Roman" w:hAnsi="Times New Roman"/>
          <w:sz w:val="24"/>
          <w:szCs w:val="24"/>
        </w:rPr>
        <w:t xml:space="preserve"> </w:t>
      </w:r>
      <w:r w:rsidRPr="00405BDA">
        <w:rPr>
          <w:rFonts w:ascii="Times New Roman" w:hAnsi="Times New Roman"/>
          <w:sz w:val="24"/>
          <w:szCs w:val="24"/>
        </w:rPr>
        <w:t>668</w:t>
      </w:r>
      <w:r w:rsidR="00394747">
        <w:rPr>
          <w:rFonts w:ascii="Times New Roman" w:hAnsi="Times New Roman"/>
          <w:sz w:val="24"/>
          <w:szCs w:val="24"/>
        </w:rPr>
        <w:t>/</w:t>
      </w:r>
      <w:r w:rsidRPr="00405BDA">
        <w:rPr>
          <w:rFonts w:ascii="Times New Roman" w:hAnsi="Times New Roman"/>
          <w:sz w:val="24"/>
          <w:szCs w:val="24"/>
        </w:rPr>
        <w:t>2020</w:t>
      </w:r>
      <w:r w:rsidR="0053657B">
        <w:rPr>
          <w:rFonts w:ascii="Times New Roman" w:hAnsi="Times New Roman"/>
          <w:sz w:val="24"/>
          <w:szCs w:val="24"/>
        </w:rPr>
        <w:t xml:space="preserve">. </w:t>
      </w:r>
      <w:r w:rsidR="00394747">
        <w:rPr>
          <w:rFonts w:ascii="Times New Roman" w:hAnsi="Times New Roman"/>
          <w:sz w:val="24"/>
          <w:szCs w:val="24"/>
        </w:rPr>
        <w:t>(</w:t>
      </w:r>
      <w:r w:rsidRPr="00405BDA">
        <w:rPr>
          <w:rFonts w:ascii="Times New Roman" w:hAnsi="Times New Roman"/>
          <w:sz w:val="24"/>
          <w:szCs w:val="24"/>
        </w:rPr>
        <w:t>X.12.</w:t>
      </w:r>
      <w:r w:rsidR="00394747">
        <w:rPr>
          <w:rFonts w:ascii="Times New Roman" w:hAnsi="Times New Roman"/>
          <w:sz w:val="24"/>
          <w:szCs w:val="24"/>
        </w:rPr>
        <w:t>)</w:t>
      </w:r>
      <w:r w:rsidR="0053657B">
        <w:rPr>
          <w:rFonts w:ascii="Times New Roman" w:hAnsi="Times New Roman"/>
          <w:sz w:val="24"/>
          <w:szCs w:val="24"/>
        </w:rPr>
        <w:t xml:space="preserve"> </w:t>
      </w:r>
      <w:r w:rsidR="00394747">
        <w:rPr>
          <w:rFonts w:ascii="Times New Roman" w:hAnsi="Times New Roman"/>
          <w:sz w:val="24"/>
          <w:szCs w:val="24"/>
        </w:rPr>
        <w:t xml:space="preserve">számú </w:t>
      </w:r>
      <w:r w:rsidRPr="00405BDA">
        <w:rPr>
          <w:rFonts w:ascii="Times New Roman" w:hAnsi="Times New Roman"/>
          <w:sz w:val="24"/>
          <w:szCs w:val="24"/>
        </w:rPr>
        <w:t>K</w:t>
      </w:r>
      <w:r w:rsidR="00394747">
        <w:rPr>
          <w:rFonts w:ascii="Times New Roman" w:hAnsi="Times New Roman"/>
          <w:sz w:val="24"/>
          <w:szCs w:val="24"/>
        </w:rPr>
        <w:t>épviselő-testületi határozat</w:t>
      </w:r>
    </w:p>
    <w:p w14:paraId="694AA100" w14:textId="1369B63B" w:rsidR="005C5018" w:rsidRDefault="005C5018" w:rsidP="005C50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05BDA">
        <w:rPr>
          <w:rFonts w:ascii="Times New Roman" w:hAnsi="Times New Roman"/>
          <w:sz w:val="24"/>
          <w:szCs w:val="24"/>
        </w:rPr>
        <w:t>3. sz. melléklet</w:t>
      </w:r>
      <w:r w:rsidR="0053657B">
        <w:rPr>
          <w:rFonts w:ascii="Times New Roman" w:hAnsi="Times New Roman"/>
          <w:sz w:val="24"/>
          <w:szCs w:val="24"/>
        </w:rPr>
        <w:t xml:space="preserve"> </w:t>
      </w:r>
      <w:r w:rsidRPr="00405BDA">
        <w:rPr>
          <w:rFonts w:ascii="Times New Roman" w:hAnsi="Times New Roman"/>
          <w:sz w:val="24"/>
          <w:szCs w:val="24"/>
        </w:rPr>
        <w:t>Artemisszió Alapítvány támogatási szerződése</w:t>
      </w:r>
    </w:p>
    <w:p w14:paraId="25F6D605" w14:textId="2150E5A9" w:rsidR="00EE2CF1" w:rsidRDefault="005C5018" w:rsidP="00C056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r w:rsidRPr="003D0CA8">
        <w:rPr>
          <w:rFonts w:ascii="Times New Roman" w:hAnsi="Times New Roman"/>
          <w:sz w:val="24"/>
          <w:szCs w:val="24"/>
        </w:rPr>
        <w:t>4. sz. melléklet</w:t>
      </w:r>
      <w:r w:rsidR="0053657B">
        <w:rPr>
          <w:rFonts w:ascii="Times New Roman" w:hAnsi="Times New Roman"/>
          <w:sz w:val="24"/>
          <w:szCs w:val="24"/>
        </w:rPr>
        <w:t xml:space="preserve"> </w:t>
      </w:r>
      <w:r w:rsidRPr="003D0CA8">
        <w:rPr>
          <w:rFonts w:ascii="Times New Roman" w:hAnsi="Times New Roman"/>
          <w:sz w:val="24"/>
          <w:szCs w:val="24"/>
        </w:rPr>
        <w:t>Artemisszió Alapítvány nyilatkozata</w:t>
      </w:r>
      <w:bookmarkEnd w:id="0"/>
      <w:bookmarkEnd w:id="1"/>
    </w:p>
    <w:sectPr w:rsidR="00EE2CF1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FFB52" w14:textId="77777777" w:rsidR="008B6161" w:rsidRDefault="008B6161">
      <w:pPr>
        <w:spacing w:after="0" w:line="240" w:lineRule="auto"/>
      </w:pPr>
      <w:r>
        <w:separator/>
      </w:r>
    </w:p>
  </w:endnote>
  <w:endnote w:type="continuationSeparator" w:id="0">
    <w:p w14:paraId="75732F39" w14:textId="77777777" w:rsidR="008B6161" w:rsidRDefault="008B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DAACD" w14:textId="40DE1A94" w:rsidR="001A6BFA" w:rsidRPr="001C6C88" w:rsidRDefault="00600BA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561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3CE2D59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5DABF" w14:textId="77777777" w:rsidR="008B6161" w:rsidRDefault="008B6161">
      <w:pPr>
        <w:spacing w:after="0" w:line="240" w:lineRule="auto"/>
      </w:pPr>
      <w:r>
        <w:separator/>
      </w:r>
    </w:p>
  </w:footnote>
  <w:footnote w:type="continuationSeparator" w:id="0">
    <w:p w14:paraId="0A29C3D5" w14:textId="77777777" w:rsidR="008B6161" w:rsidRDefault="008B6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3B663C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624E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6A20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286D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683C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E8C4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980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80B3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301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75CD0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0417E4" w:tentative="1">
      <w:start w:val="1"/>
      <w:numFmt w:val="lowerLetter"/>
      <w:lvlText w:val="%2."/>
      <w:lvlJc w:val="left"/>
      <w:pPr>
        <w:ind w:left="1440" w:hanging="360"/>
      </w:pPr>
    </w:lvl>
    <w:lvl w:ilvl="2" w:tplc="06DC6976" w:tentative="1">
      <w:start w:val="1"/>
      <w:numFmt w:val="lowerRoman"/>
      <w:lvlText w:val="%3."/>
      <w:lvlJc w:val="right"/>
      <w:pPr>
        <w:ind w:left="2160" w:hanging="180"/>
      </w:pPr>
    </w:lvl>
    <w:lvl w:ilvl="3" w:tplc="59B6F632" w:tentative="1">
      <w:start w:val="1"/>
      <w:numFmt w:val="decimal"/>
      <w:lvlText w:val="%4."/>
      <w:lvlJc w:val="left"/>
      <w:pPr>
        <w:ind w:left="2880" w:hanging="360"/>
      </w:pPr>
    </w:lvl>
    <w:lvl w:ilvl="4" w:tplc="6292EE2A" w:tentative="1">
      <w:start w:val="1"/>
      <w:numFmt w:val="lowerLetter"/>
      <w:lvlText w:val="%5."/>
      <w:lvlJc w:val="left"/>
      <w:pPr>
        <w:ind w:left="3600" w:hanging="360"/>
      </w:pPr>
    </w:lvl>
    <w:lvl w:ilvl="5" w:tplc="42E2545A" w:tentative="1">
      <w:start w:val="1"/>
      <w:numFmt w:val="lowerRoman"/>
      <w:lvlText w:val="%6."/>
      <w:lvlJc w:val="right"/>
      <w:pPr>
        <w:ind w:left="4320" w:hanging="180"/>
      </w:pPr>
    </w:lvl>
    <w:lvl w:ilvl="6" w:tplc="93DAAC9A" w:tentative="1">
      <w:start w:val="1"/>
      <w:numFmt w:val="decimal"/>
      <w:lvlText w:val="%7."/>
      <w:lvlJc w:val="left"/>
      <w:pPr>
        <w:ind w:left="5040" w:hanging="360"/>
      </w:pPr>
    </w:lvl>
    <w:lvl w:ilvl="7" w:tplc="1E5C249C" w:tentative="1">
      <w:start w:val="1"/>
      <w:numFmt w:val="lowerLetter"/>
      <w:lvlText w:val="%8."/>
      <w:lvlJc w:val="left"/>
      <w:pPr>
        <w:ind w:left="5760" w:hanging="360"/>
      </w:pPr>
    </w:lvl>
    <w:lvl w:ilvl="8" w:tplc="CACEE8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AFACC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B4CE14" w:tentative="1">
      <w:start w:val="1"/>
      <w:numFmt w:val="lowerLetter"/>
      <w:lvlText w:val="%2."/>
      <w:lvlJc w:val="left"/>
      <w:pPr>
        <w:ind w:left="1800" w:hanging="360"/>
      </w:pPr>
    </w:lvl>
    <w:lvl w:ilvl="2" w:tplc="75B40ABA" w:tentative="1">
      <w:start w:val="1"/>
      <w:numFmt w:val="lowerRoman"/>
      <w:lvlText w:val="%3."/>
      <w:lvlJc w:val="right"/>
      <w:pPr>
        <w:ind w:left="2520" w:hanging="180"/>
      </w:pPr>
    </w:lvl>
    <w:lvl w:ilvl="3" w:tplc="EC46B726" w:tentative="1">
      <w:start w:val="1"/>
      <w:numFmt w:val="decimal"/>
      <w:lvlText w:val="%4."/>
      <w:lvlJc w:val="left"/>
      <w:pPr>
        <w:ind w:left="3240" w:hanging="360"/>
      </w:pPr>
    </w:lvl>
    <w:lvl w:ilvl="4" w:tplc="C2D0626A" w:tentative="1">
      <w:start w:val="1"/>
      <w:numFmt w:val="lowerLetter"/>
      <w:lvlText w:val="%5."/>
      <w:lvlJc w:val="left"/>
      <w:pPr>
        <w:ind w:left="3960" w:hanging="360"/>
      </w:pPr>
    </w:lvl>
    <w:lvl w:ilvl="5" w:tplc="13829F4C" w:tentative="1">
      <w:start w:val="1"/>
      <w:numFmt w:val="lowerRoman"/>
      <w:lvlText w:val="%6."/>
      <w:lvlJc w:val="right"/>
      <w:pPr>
        <w:ind w:left="4680" w:hanging="180"/>
      </w:pPr>
    </w:lvl>
    <w:lvl w:ilvl="6" w:tplc="9158705A" w:tentative="1">
      <w:start w:val="1"/>
      <w:numFmt w:val="decimal"/>
      <w:lvlText w:val="%7."/>
      <w:lvlJc w:val="left"/>
      <w:pPr>
        <w:ind w:left="5400" w:hanging="360"/>
      </w:pPr>
    </w:lvl>
    <w:lvl w:ilvl="7" w:tplc="AE46688E" w:tentative="1">
      <w:start w:val="1"/>
      <w:numFmt w:val="lowerLetter"/>
      <w:lvlText w:val="%8."/>
      <w:lvlJc w:val="left"/>
      <w:pPr>
        <w:ind w:left="6120" w:hanging="360"/>
      </w:pPr>
    </w:lvl>
    <w:lvl w:ilvl="8" w:tplc="9F0653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0A2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B0F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25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CC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2051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7400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381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2E76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E2A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5D0E7F"/>
    <w:multiLevelType w:val="hybridMultilevel"/>
    <w:tmpl w:val="8FAC388E"/>
    <w:lvl w:ilvl="0" w:tplc="4EEC2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D60B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096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07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2B0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9E5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66F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A23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EAB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C31"/>
    <w:multiLevelType w:val="hybridMultilevel"/>
    <w:tmpl w:val="A1F4C00E"/>
    <w:lvl w:ilvl="0" w:tplc="BA027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01F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341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2B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F2E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D6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FE09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5A4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20CF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C2051"/>
    <w:multiLevelType w:val="hybridMultilevel"/>
    <w:tmpl w:val="17A69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D9B0C2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EA8102" w:tentative="1">
      <w:start w:val="1"/>
      <w:numFmt w:val="lowerLetter"/>
      <w:lvlText w:val="%2."/>
      <w:lvlJc w:val="left"/>
      <w:pPr>
        <w:ind w:left="1146" w:hanging="360"/>
      </w:pPr>
    </w:lvl>
    <w:lvl w:ilvl="2" w:tplc="B47EDBBA" w:tentative="1">
      <w:start w:val="1"/>
      <w:numFmt w:val="lowerRoman"/>
      <w:lvlText w:val="%3."/>
      <w:lvlJc w:val="right"/>
      <w:pPr>
        <w:ind w:left="1866" w:hanging="180"/>
      </w:pPr>
    </w:lvl>
    <w:lvl w:ilvl="3" w:tplc="0BE220FA" w:tentative="1">
      <w:start w:val="1"/>
      <w:numFmt w:val="decimal"/>
      <w:lvlText w:val="%4."/>
      <w:lvlJc w:val="left"/>
      <w:pPr>
        <w:ind w:left="2586" w:hanging="360"/>
      </w:pPr>
    </w:lvl>
    <w:lvl w:ilvl="4" w:tplc="6DD862B2" w:tentative="1">
      <w:start w:val="1"/>
      <w:numFmt w:val="lowerLetter"/>
      <w:lvlText w:val="%5."/>
      <w:lvlJc w:val="left"/>
      <w:pPr>
        <w:ind w:left="3306" w:hanging="360"/>
      </w:pPr>
    </w:lvl>
    <w:lvl w:ilvl="5" w:tplc="9F2ABCDC" w:tentative="1">
      <w:start w:val="1"/>
      <w:numFmt w:val="lowerRoman"/>
      <w:lvlText w:val="%6."/>
      <w:lvlJc w:val="right"/>
      <w:pPr>
        <w:ind w:left="4026" w:hanging="180"/>
      </w:pPr>
    </w:lvl>
    <w:lvl w:ilvl="6" w:tplc="EAC4101E" w:tentative="1">
      <w:start w:val="1"/>
      <w:numFmt w:val="decimal"/>
      <w:lvlText w:val="%7."/>
      <w:lvlJc w:val="left"/>
      <w:pPr>
        <w:ind w:left="4746" w:hanging="360"/>
      </w:pPr>
    </w:lvl>
    <w:lvl w:ilvl="7" w:tplc="CC78AACE" w:tentative="1">
      <w:start w:val="1"/>
      <w:numFmt w:val="lowerLetter"/>
      <w:lvlText w:val="%8."/>
      <w:lvlJc w:val="left"/>
      <w:pPr>
        <w:ind w:left="5466" w:hanging="360"/>
      </w:pPr>
    </w:lvl>
    <w:lvl w:ilvl="8" w:tplc="52B0899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0532366"/>
    <w:multiLevelType w:val="hybridMultilevel"/>
    <w:tmpl w:val="1062D65E"/>
    <w:lvl w:ilvl="0" w:tplc="E85E0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4A84AA" w:tentative="1">
      <w:start w:val="1"/>
      <w:numFmt w:val="lowerLetter"/>
      <w:lvlText w:val="%2."/>
      <w:lvlJc w:val="left"/>
      <w:pPr>
        <w:ind w:left="1440" w:hanging="360"/>
      </w:pPr>
    </w:lvl>
    <w:lvl w:ilvl="2" w:tplc="F75E72BC" w:tentative="1">
      <w:start w:val="1"/>
      <w:numFmt w:val="lowerRoman"/>
      <w:lvlText w:val="%3."/>
      <w:lvlJc w:val="right"/>
      <w:pPr>
        <w:ind w:left="2160" w:hanging="180"/>
      </w:pPr>
    </w:lvl>
    <w:lvl w:ilvl="3" w:tplc="11E61880" w:tentative="1">
      <w:start w:val="1"/>
      <w:numFmt w:val="decimal"/>
      <w:lvlText w:val="%4."/>
      <w:lvlJc w:val="left"/>
      <w:pPr>
        <w:ind w:left="2880" w:hanging="360"/>
      </w:pPr>
    </w:lvl>
    <w:lvl w:ilvl="4" w:tplc="311C4C1A" w:tentative="1">
      <w:start w:val="1"/>
      <w:numFmt w:val="lowerLetter"/>
      <w:lvlText w:val="%5."/>
      <w:lvlJc w:val="left"/>
      <w:pPr>
        <w:ind w:left="3600" w:hanging="360"/>
      </w:pPr>
    </w:lvl>
    <w:lvl w:ilvl="5" w:tplc="E676C55E" w:tentative="1">
      <w:start w:val="1"/>
      <w:numFmt w:val="lowerRoman"/>
      <w:lvlText w:val="%6."/>
      <w:lvlJc w:val="right"/>
      <w:pPr>
        <w:ind w:left="4320" w:hanging="180"/>
      </w:pPr>
    </w:lvl>
    <w:lvl w:ilvl="6" w:tplc="360860A8" w:tentative="1">
      <w:start w:val="1"/>
      <w:numFmt w:val="decimal"/>
      <w:lvlText w:val="%7."/>
      <w:lvlJc w:val="left"/>
      <w:pPr>
        <w:ind w:left="5040" w:hanging="360"/>
      </w:pPr>
    </w:lvl>
    <w:lvl w:ilvl="7" w:tplc="870C79EA" w:tentative="1">
      <w:start w:val="1"/>
      <w:numFmt w:val="lowerLetter"/>
      <w:lvlText w:val="%8."/>
      <w:lvlJc w:val="left"/>
      <w:pPr>
        <w:ind w:left="5760" w:hanging="360"/>
      </w:pPr>
    </w:lvl>
    <w:lvl w:ilvl="8" w:tplc="A35A2E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57A1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824886" w:tentative="1">
      <w:start w:val="1"/>
      <w:numFmt w:val="lowerLetter"/>
      <w:lvlText w:val="%2."/>
      <w:lvlJc w:val="left"/>
      <w:pPr>
        <w:ind w:left="1440" w:hanging="360"/>
      </w:pPr>
    </w:lvl>
    <w:lvl w:ilvl="2" w:tplc="88886C16" w:tentative="1">
      <w:start w:val="1"/>
      <w:numFmt w:val="lowerRoman"/>
      <w:lvlText w:val="%3."/>
      <w:lvlJc w:val="right"/>
      <w:pPr>
        <w:ind w:left="2160" w:hanging="180"/>
      </w:pPr>
    </w:lvl>
    <w:lvl w:ilvl="3" w:tplc="0AC21AEE" w:tentative="1">
      <w:start w:val="1"/>
      <w:numFmt w:val="decimal"/>
      <w:lvlText w:val="%4."/>
      <w:lvlJc w:val="left"/>
      <w:pPr>
        <w:ind w:left="2880" w:hanging="360"/>
      </w:pPr>
    </w:lvl>
    <w:lvl w:ilvl="4" w:tplc="A5A64F0A" w:tentative="1">
      <w:start w:val="1"/>
      <w:numFmt w:val="lowerLetter"/>
      <w:lvlText w:val="%5."/>
      <w:lvlJc w:val="left"/>
      <w:pPr>
        <w:ind w:left="3600" w:hanging="360"/>
      </w:pPr>
    </w:lvl>
    <w:lvl w:ilvl="5" w:tplc="92402FCA" w:tentative="1">
      <w:start w:val="1"/>
      <w:numFmt w:val="lowerRoman"/>
      <w:lvlText w:val="%6."/>
      <w:lvlJc w:val="right"/>
      <w:pPr>
        <w:ind w:left="4320" w:hanging="180"/>
      </w:pPr>
    </w:lvl>
    <w:lvl w:ilvl="6" w:tplc="D6262152" w:tentative="1">
      <w:start w:val="1"/>
      <w:numFmt w:val="decimal"/>
      <w:lvlText w:val="%7."/>
      <w:lvlJc w:val="left"/>
      <w:pPr>
        <w:ind w:left="5040" w:hanging="360"/>
      </w:pPr>
    </w:lvl>
    <w:lvl w:ilvl="7" w:tplc="927C3190" w:tentative="1">
      <w:start w:val="1"/>
      <w:numFmt w:val="lowerLetter"/>
      <w:lvlText w:val="%8."/>
      <w:lvlJc w:val="left"/>
      <w:pPr>
        <w:ind w:left="5760" w:hanging="360"/>
      </w:pPr>
    </w:lvl>
    <w:lvl w:ilvl="8" w:tplc="B4C8F4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250ED"/>
    <w:multiLevelType w:val="multilevel"/>
    <w:tmpl w:val="D36EC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2445CF8"/>
    <w:multiLevelType w:val="hybridMultilevel"/>
    <w:tmpl w:val="4D6691B6"/>
    <w:lvl w:ilvl="0" w:tplc="ECB454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506E0D0">
      <w:start w:val="1"/>
      <w:numFmt w:val="lowerLetter"/>
      <w:lvlText w:val="%2."/>
      <w:lvlJc w:val="left"/>
      <w:pPr>
        <w:ind w:left="1365" w:hanging="360"/>
      </w:pPr>
    </w:lvl>
    <w:lvl w:ilvl="2" w:tplc="4A0C0A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9F4D4F6" w:tentative="1">
      <w:start w:val="1"/>
      <w:numFmt w:val="decimal"/>
      <w:lvlText w:val="%4."/>
      <w:lvlJc w:val="left"/>
      <w:pPr>
        <w:ind w:left="2805" w:hanging="360"/>
      </w:pPr>
    </w:lvl>
    <w:lvl w:ilvl="4" w:tplc="68948C88" w:tentative="1">
      <w:start w:val="1"/>
      <w:numFmt w:val="lowerLetter"/>
      <w:lvlText w:val="%5."/>
      <w:lvlJc w:val="left"/>
      <w:pPr>
        <w:ind w:left="3525" w:hanging="360"/>
      </w:pPr>
    </w:lvl>
    <w:lvl w:ilvl="5" w:tplc="D5B289E2" w:tentative="1">
      <w:start w:val="1"/>
      <w:numFmt w:val="lowerRoman"/>
      <w:lvlText w:val="%6."/>
      <w:lvlJc w:val="right"/>
      <w:pPr>
        <w:ind w:left="4245" w:hanging="180"/>
      </w:pPr>
    </w:lvl>
    <w:lvl w:ilvl="6" w:tplc="0756DF34" w:tentative="1">
      <w:start w:val="1"/>
      <w:numFmt w:val="decimal"/>
      <w:lvlText w:val="%7."/>
      <w:lvlJc w:val="left"/>
      <w:pPr>
        <w:ind w:left="4965" w:hanging="360"/>
      </w:pPr>
    </w:lvl>
    <w:lvl w:ilvl="7" w:tplc="8D08EF34" w:tentative="1">
      <w:start w:val="1"/>
      <w:numFmt w:val="lowerLetter"/>
      <w:lvlText w:val="%8."/>
      <w:lvlJc w:val="left"/>
      <w:pPr>
        <w:ind w:left="5685" w:hanging="360"/>
      </w:pPr>
    </w:lvl>
    <w:lvl w:ilvl="8" w:tplc="42AC0EA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BBF659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72DE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183D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D8B0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90C4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CC6C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12EB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EC6C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E213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76C275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0CB2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6CB5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F2C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0426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002F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CEBB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82E4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C62C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7D4067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0A91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40C3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B600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56E1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3209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848A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F898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1C0B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779AE7D2">
      <w:start w:val="1"/>
      <w:numFmt w:val="upperLetter"/>
      <w:lvlText w:val="%1."/>
      <w:lvlJc w:val="left"/>
      <w:pPr>
        <w:ind w:left="720" w:hanging="360"/>
      </w:pPr>
    </w:lvl>
    <w:lvl w:ilvl="1" w:tplc="EC4811C0" w:tentative="1">
      <w:start w:val="1"/>
      <w:numFmt w:val="lowerLetter"/>
      <w:lvlText w:val="%2."/>
      <w:lvlJc w:val="left"/>
      <w:pPr>
        <w:ind w:left="1440" w:hanging="360"/>
      </w:pPr>
    </w:lvl>
    <w:lvl w:ilvl="2" w:tplc="32CC1E24" w:tentative="1">
      <w:start w:val="1"/>
      <w:numFmt w:val="lowerRoman"/>
      <w:lvlText w:val="%3."/>
      <w:lvlJc w:val="right"/>
      <w:pPr>
        <w:ind w:left="2160" w:hanging="180"/>
      </w:pPr>
    </w:lvl>
    <w:lvl w:ilvl="3" w:tplc="B58AF4E2" w:tentative="1">
      <w:start w:val="1"/>
      <w:numFmt w:val="decimal"/>
      <w:lvlText w:val="%4."/>
      <w:lvlJc w:val="left"/>
      <w:pPr>
        <w:ind w:left="2880" w:hanging="360"/>
      </w:pPr>
    </w:lvl>
    <w:lvl w:ilvl="4" w:tplc="144C0F1C" w:tentative="1">
      <w:start w:val="1"/>
      <w:numFmt w:val="lowerLetter"/>
      <w:lvlText w:val="%5."/>
      <w:lvlJc w:val="left"/>
      <w:pPr>
        <w:ind w:left="3600" w:hanging="360"/>
      </w:pPr>
    </w:lvl>
    <w:lvl w:ilvl="5" w:tplc="EC143F56" w:tentative="1">
      <w:start w:val="1"/>
      <w:numFmt w:val="lowerRoman"/>
      <w:lvlText w:val="%6."/>
      <w:lvlJc w:val="right"/>
      <w:pPr>
        <w:ind w:left="4320" w:hanging="180"/>
      </w:pPr>
    </w:lvl>
    <w:lvl w:ilvl="6" w:tplc="521A457E" w:tentative="1">
      <w:start w:val="1"/>
      <w:numFmt w:val="decimal"/>
      <w:lvlText w:val="%7."/>
      <w:lvlJc w:val="left"/>
      <w:pPr>
        <w:ind w:left="5040" w:hanging="360"/>
      </w:pPr>
    </w:lvl>
    <w:lvl w:ilvl="7" w:tplc="5EE0198E" w:tentative="1">
      <w:start w:val="1"/>
      <w:numFmt w:val="lowerLetter"/>
      <w:lvlText w:val="%8."/>
      <w:lvlJc w:val="left"/>
      <w:pPr>
        <w:ind w:left="5760" w:hanging="360"/>
      </w:pPr>
    </w:lvl>
    <w:lvl w:ilvl="8" w:tplc="CF6A9C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B9B034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8E3596" w:tentative="1">
      <w:start w:val="1"/>
      <w:numFmt w:val="lowerLetter"/>
      <w:lvlText w:val="%2."/>
      <w:lvlJc w:val="left"/>
      <w:pPr>
        <w:ind w:left="1800" w:hanging="360"/>
      </w:pPr>
    </w:lvl>
    <w:lvl w:ilvl="2" w:tplc="20D27636" w:tentative="1">
      <w:start w:val="1"/>
      <w:numFmt w:val="lowerRoman"/>
      <w:lvlText w:val="%3."/>
      <w:lvlJc w:val="right"/>
      <w:pPr>
        <w:ind w:left="2520" w:hanging="180"/>
      </w:pPr>
    </w:lvl>
    <w:lvl w:ilvl="3" w:tplc="7E365F34" w:tentative="1">
      <w:start w:val="1"/>
      <w:numFmt w:val="decimal"/>
      <w:lvlText w:val="%4."/>
      <w:lvlJc w:val="left"/>
      <w:pPr>
        <w:ind w:left="3240" w:hanging="360"/>
      </w:pPr>
    </w:lvl>
    <w:lvl w:ilvl="4" w:tplc="C7848E42" w:tentative="1">
      <w:start w:val="1"/>
      <w:numFmt w:val="lowerLetter"/>
      <w:lvlText w:val="%5."/>
      <w:lvlJc w:val="left"/>
      <w:pPr>
        <w:ind w:left="3960" w:hanging="360"/>
      </w:pPr>
    </w:lvl>
    <w:lvl w:ilvl="5" w:tplc="EBCC9C6C" w:tentative="1">
      <w:start w:val="1"/>
      <w:numFmt w:val="lowerRoman"/>
      <w:lvlText w:val="%6."/>
      <w:lvlJc w:val="right"/>
      <w:pPr>
        <w:ind w:left="4680" w:hanging="180"/>
      </w:pPr>
    </w:lvl>
    <w:lvl w:ilvl="6" w:tplc="48684B6E" w:tentative="1">
      <w:start w:val="1"/>
      <w:numFmt w:val="decimal"/>
      <w:lvlText w:val="%7."/>
      <w:lvlJc w:val="left"/>
      <w:pPr>
        <w:ind w:left="5400" w:hanging="360"/>
      </w:pPr>
    </w:lvl>
    <w:lvl w:ilvl="7" w:tplc="45A2CDC4" w:tentative="1">
      <w:start w:val="1"/>
      <w:numFmt w:val="lowerLetter"/>
      <w:lvlText w:val="%8."/>
      <w:lvlJc w:val="left"/>
      <w:pPr>
        <w:ind w:left="6120" w:hanging="360"/>
      </w:pPr>
    </w:lvl>
    <w:lvl w:ilvl="8" w:tplc="5D2AAC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D94D5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7E3A32" w:tentative="1">
      <w:start w:val="1"/>
      <w:numFmt w:val="lowerLetter"/>
      <w:lvlText w:val="%2."/>
      <w:lvlJc w:val="left"/>
      <w:pPr>
        <w:ind w:left="1440" w:hanging="360"/>
      </w:pPr>
    </w:lvl>
    <w:lvl w:ilvl="2" w:tplc="EE1068A0" w:tentative="1">
      <w:start w:val="1"/>
      <w:numFmt w:val="lowerRoman"/>
      <w:lvlText w:val="%3."/>
      <w:lvlJc w:val="right"/>
      <w:pPr>
        <w:ind w:left="2160" w:hanging="180"/>
      </w:pPr>
    </w:lvl>
    <w:lvl w:ilvl="3" w:tplc="36E8DBF8" w:tentative="1">
      <w:start w:val="1"/>
      <w:numFmt w:val="decimal"/>
      <w:lvlText w:val="%4."/>
      <w:lvlJc w:val="left"/>
      <w:pPr>
        <w:ind w:left="2880" w:hanging="360"/>
      </w:pPr>
    </w:lvl>
    <w:lvl w:ilvl="4" w:tplc="5D0C2612" w:tentative="1">
      <w:start w:val="1"/>
      <w:numFmt w:val="lowerLetter"/>
      <w:lvlText w:val="%5."/>
      <w:lvlJc w:val="left"/>
      <w:pPr>
        <w:ind w:left="3600" w:hanging="360"/>
      </w:pPr>
    </w:lvl>
    <w:lvl w:ilvl="5" w:tplc="0B6226E4" w:tentative="1">
      <w:start w:val="1"/>
      <w:numFmt w:val="lowerRoman"/>
      <w:lvlText w:val="%6."/>
      <w:lvlJc w:val="right"/>
      <w:pPr>
        <w:ind w:left="4320" w:hanging="180"/>
      </w:pPr>
    </w:lvl>
    <w:lvl w:ilvl="6" w:tplc="85709F24" w:tentative="1">
      <w:start w:val="1"/>
      <w:numFmt w:val="decimal"/>
      <w:lvlText w:val="%7."/>
      <w:lvlJc w:val="left"/>
      <w:pPr>
        <w:ind w:left="5040" w:hanging="360"/>
      </w:pPr>
    </w:lvl>
    <w:lvl w:ilvl="7" w:tplc="D1C27520" w:tentative="1">
      <w:start w:val="1"/>
      <w:numFmt w:val="lowerLetter"/>
      <w:lvlText w:val="%8."/>
      <w:lvlJc w:val="left"/>
      <w:pPr>
        <w:ind w:left="5760" w:hanging="360"/>
      </w:pPr>
    </w:lvl>
    <w:lvl w:ilvl="8" w:tplc="DD84D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543A97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FE80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BA9E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9DCC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246C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A233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567D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C457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28B5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98126BD"/>
    <w:multiLevelType w:val="hybridMultilevel"/>
    <w:tmpl w:val="A1862B06"/>
    <w:lvl w:ilvl="0" w:tplc="AE3E36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70E29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1A5B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A820EF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104837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4A0CDC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FE874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D262F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21404F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0946FD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2EA0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905F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AC6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48E7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6407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4C5A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147D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DA2A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EBE67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409E10" w:tentative="1">
      <w:start w:val="1"/>
      <w:numFmt w:val="lowerLetter"/>
      <w:lvlText w:val="%2."/>
      <w:lvlJc w:val="left"/>
      <w:pPr>
        <w:ind w:left="1440" w:hanging="360"/>
      </w:pPr>
    </w:lvl>
    <w:lvl w:ilvl="2" w:tplc="7A48C21C" w:tentative="1">
      <w:start w:val="1"/>
      <w:numFmt w:val="lowerRoman"/>
      <w:lvlText w:val="%3."/>
      <w:lvlJc w:val="right"/>
      <w:pPr>
        <w:ind w:left="2160" w:hanging="180"/>
      </w:pPr>
    </w:lvl>
    <w:lvl w:ilvl="3" w:tplc="3D52D80C" w:tentative="1">
      <w:start w:val="1"/>
      <w:numFmt w:val="decimal"/>
      <w:lvlText w:val="%4."/>
      <w:lvlJc w:val="left"/>
      <w:pPr>
        <w:ind w:left="2880" w:hanging="360"/>
      </w:pPr>
    </w:lvl>
    <w:lvl w:ilvl="4" w:tplc="CB3437F4" w:tentative="1">
      <w:start w:val="1"/>
      <w:numFmt w:val="lowerLetter"/>
      <w:lvlText w:val="%5."/>
      <w:lvlJc w:val="left"/>
      <w:pPr>
        <w:ind w:left="3600" w:hanging="360"/>
      </w:pPr>
    </w:lvl>
    <w:lvl w:ilvl="5" w:tplc="FB80EC3C" w:tentative="1">
      <w:start w:val="1"/>
      <w:numFmt w:val="lowerRoman"/>
      <w:lvlText w:val="%6."/>
      <w:lvlJc w:val="right"/>
      <w:pPr>
        <w:ind w:left="4320" w:hanging="180"/>
      </w:pPr>
    </w:lvl>
    <w:lvl w:ilvl="6" w:tplc="5FF24408" w:tentative="1">
      <w:start w:val="1"/>
      <w:numFmt w:val="decimal"/>
      <w:lvlText w:val="%7."/>
      <w:lvlJc w:val="left"/>
      <w:pPr>
        <w:ind w:left="5040" w:hanging="360"/>
      </w:pPr>
    </w:lvl>
    <w:lvl w:ilvl="7" w:tplc="467EB65E" w:tentative="1">
      <w:start w:val="1"/>
      <w:numFmt w:val="lowerLetter"/>
      <w:lvlText w:val="%8."/>
      <w:lvlJc w:val="left"/>
      <w:pPr>
        <w:ind w:left="5760" w:hanging="360"/>
      </w:pPr>
    </w:lvl>
    <w:lvl w:ilvl="8" w:tplc="D2B860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4"/>
  </w:num>
  <w:num w:numId="16">
    <w:abstractNumId w:val="12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22"/>
  </w:num>
  <w:num w:numId="22">
    <w:abstractNumId w:val="5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FDB"/>
    <w:rsid w:val="0001782D"/>
    <w:rsid w:val="0002163C"/>
    <w:rsid w:val="000227B0"/>
    <w:rsid w:val="000242FB"/>
    <w:rsid w:val="000253B7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B40"/>
    <w:rsid w:val="0006797F"/>
    <w:rsid w:val="00067DA2"/>
    <w:rsid w:val="0007208E"/>
    <w:rsid w:val="000720B5"/>
    <w:rsid w:val="00072613"/>
    <w:rsid w:val="0007744A"/>
    <w:rsid w:val="000808BB"/>
    <w:rsid w:val="00080B33"/>
    <w:rsid w:val="00081E48"/>
    <w:rsid w:val="00083FAB"/>
    <w:rsid w:val="00085C76"/>
    <w:rsid w:val="000869C2"/>
    <w:rsid w:val="00087157"/>
    <w:rsid w:val="000878B8"/>
    <w:rsid w:val="00087B9D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20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B4C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D80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63D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0DC"/>
    <w:rsid w:val="001D7E78"/>
    <w:rsid w:val="001E48F0"/>
    <w:rsid w:val="001E698C"/>
    <w:rsid w:val="001E705D"/>
    <w:rsid w:val="001E7807"/>
    <w:rsid w:val="001E7FBE"/>
    <w:rsid w:val="001F109A"/>
    <w:rsid w:val="001F2EAE"/>
    <w:rsid w:val="001F56FA"/>
    <w:rsid w:val="002001C9"/>
    <w:rsid w:val="002017F4"/>
    <w:rsid w:val="00203268"/>
    <w:rsid w:val="00204E25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763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19D"/>
    <w:rsid w:val="002D5616"/>
    <w:rsid w:val="002E2AF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03F7"/>
    <w:rsid w:val="0039252B"/>
    <w:rsid w:val="003929AC"/>
    <w:rsid w:val="00394747"/>
    <w:rsid w:val="00394EA5"/>
    <w:rsid w:val="0039748B"/>
    <w:rsid w:val="003977E5"/>
    <w:rsid w:val="003A1D28"/>
    <w:rsid w:val="003A3D48"/>
    <w:rsid w:val="003A5E06"/>
    <w:rsid w:val="003B0653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EEE"/>
    <w:rsid w:val="00525A46"/>
    <w:rsid w:val="00531E1A"/>
    <w:rsid w:val="00531FDF"/>
    <w:rsid w:val="00532D54"/>
    <w:rsid w:val="0053657B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07F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018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BA3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933"/>
    <w:rsid w:val="006E7FD3"/>
    <w:rsid w:val="006F4EA0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2CE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13C8"/>
    <w:rsid w:val="00882A12"/>
    <w:rsid w:val="008833B3"/>
    <w:rsid w:val="00885DA3"/>
    <w:rsid w:val="00890E7B"/>
    <w:rsid w:val="008916A1"/>
    <w:rsid w:val="00895F72"/>
    <w:rsid w:val="00896AF5"/>
    <w:rsid w:val="008A1E13"/>
    <w:rsid w:val="008A350F"/>
    <w:rsid w:val="008A44E1"/>
    <w:rsid w:val="008A583F"/>
    <w:rsid w:val="008A5D08"/>
    <w:rsid w:val="008A6350"/>
    <w:rsid w:val="008A791D"/>
    <w:rsid w:val="008B6161"/>
    <w:rsid w:val="008B7265"/>
    <w:rsid w:val="008C126E"/>
    <w:rsid w:val="008C4C69"/>
    <w:rsid w:val="008C58DD"/>
    <w:rsid w:val="008D150F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423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A27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462"/>
    <w:rsid w:val="00A37898"/>
    <w:rsid w:val="00A4131A"/>
    <w:rsid w:val="00A43C79"/>
    <w:rsid w:val="00A472F6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1E8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2F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C56"/>
    <w:rsid w:val="00B155B3"/>
    <w:rsid w:val="00B16E4B"/>
    <w:rsid w:val="00B250D7"/>
    <w:rsid w:val="00B3040A"/>
    <w:rsid w:val="00B34813"/>
    <w:rsid w:val="00B44B99"/>
    <w:rsid w:val="00B46373"/>
    <w:rsid w:val="00B5062B"/>
    <w:rsid w:val="00B52CF2"/>
    <w:rsid w:val="00B535E7"/>
    <w:rsid w:val="00B554B4"/>
    <w:rsid w:val="00B61E06"/>
    <w:rsid w:val="00B6547C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610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38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1D1F"/>
    <w:rsid w:val="00DB2B4B"/>
    <w:rsid w:val="00DB2E41"/>
    <w:rsid w:val="00DB5188"/>
    <w:rsid w:val="00DB5A4E"/>
    <w:rsid w:val="00DB7D10"/>
    <w:rsid w:val="00DC17E6"/>
    <w:rsid w:val="00DC38B4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F5"/>
    <w:rsid w:val="00E77722"/>
    <w:rsid w:val="00E80B3E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0D7B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D86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EC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5BA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0BC1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A61B7D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6547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547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547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547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547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departments/employment-social-affairs-and-inclusion_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c.europa.eu/social/main.jsp?catId=1081&amp;langId=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3223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3223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3223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3223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3223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3223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3223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87929" w:rsidRDefault="00D3223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436F9"/>
    <w:rsid w:val="0034638F"/>
    <w:rsid w:val="00440DDB"/>
    <w:rsid w:val="0044242B"/>
    <w:rsid w:val="00453088"/>
    <w:rsid w:val="00560418"/>
    <w:rsid w:val="00563FD1"/>
    <w:rsid w:val="005803F7"/>
    <w:rsid w:val="00583D0B"/>
    <w:rsid w:val="005E6B20"/>
    <w:rsid w:val="006248AE"/>
    <w:rsid w:val="006D6362"/>
    <w:rsid w:val="006D78AB"/>
    <w:rsid w:val="00752930"/>
    <w:rsid w:val="00983190"/>
    <w:rsid w:val="00993A01"/>
    <w:rsid w:val="00A0463C"/>
    <w:rsid w:val="00A73A7E"/>
    <w:rsid w:val="00C87929"/>
    <w:rsid w:val="00CD2ED7"/>
    <w:rsid w:val="00D32234"/>
    <w:rsid w:val="00E047FD"/>
    <w:rsid w:val="00E6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9C6A-48F3-430B-970A-DDB5C6F6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1267</Words>
  <Characters>8749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Szegény Ákos</cp:lastModifiedBy>
  <cp:revision>15</cp:revision>
  <cp:lastPrinted>2015-06-19T08:32:00Z</cp:lastPrinted>
  <dcterms:created xsi:type="dcterms:W3CDTF">2022-09-21T10:20:00Z</dcterms:created>
  <dcterms:modified xsi:type="dcterms:W3CDTF">2023-06-12T12:07:00Z</dcterms:modified>
</cp:coreProperties>
</file>